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9A" w:rsidRPr="00AF68E9" w:rsidRDefault="0015379A" w:rsidP="001537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Cs/>
          <w:lang w:val="x-none"/>
        </w:rPr>
      </w:pPr>
      <w:r w:rsidRPr="00AF68E9">
        <w:rPr>
          <w:rFonts w:ascii="Times New Roman" w:hAnsi="Times New Roman" w:cs="Times New Roman"/>
          <w:b/>
          <w:bCs/>
          <w:iCs/>
          <w:lang w:val="x-none"/>
        </w:rPr>
        <w:t>ANEXA M.04.1_14_DECLARAŢIE PRIVIND CUNOAŞTEREA PROCEDURII DE SELECŢIE A PLANURILOR DE AFACERI_150858</w:t>
      </w:r>
    </w:p>
    <w:p w:rsidR="0015379A" w:rsidRDefault="0015379A" w:rsidP="0015379A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b/>
          <w:bCs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lang w:val="x-none"/>
        </w:rPr>
        <w:t>Declarație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privind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cunoașterea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procedurii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selecție</w:t>
      </w:r>
      <w:proofErr w:type="spellEnd"/>
    </w:p>
    <w:p w:rsidR="0015379A" w:rsidRDefault="0015379A" w:rsidP="0015379A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planurilor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afaceri</w:t>
      </w:r>
      <w:proofErr w:type="spellEnd"/>
    </w:p>
    <w:p w:rsidR="0015379A" w:rsidRDefault="0015379A" w:rsidP="0015379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x-none"/>
        </w:rPr>
      </w:pPr>
      <w:bookmarkStart w:id="0" w:name="_GoBack"/>
      <w:bookmarkEnd w:id="0"/>
    </w:p>
    <w:p w:rsidR="0015379A" w:rsidRDefault="0015379A" w:rsidP="001537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x-none"/>
        </w:rPr>
      </w:pPr>
    </w:p>
    <w:p w:rsidR="0015379A" w:rsidRDefault="0015379A" w:rsidP="001537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  </w:t>
      </w:r>
      <w:r>
        <w:rPr>
          <w:rFonts w:ascii="Times New Roman" w:hAnsi="Times New Roman" w:cs="Times New Roman"/>
          <w:lang w:val="x-none"/>
        </w:rPr>
        <w:tab/>
      </w:r>
      <w:proofErr w:type="spellStart"/>
      <w:r>
        <w:rPr>
          <w:rFonts w:ascii="Times New Roman" w:hAnsi="Times New Roman" w:cs="Times New Roman"/>
          <w:lang w:val="x-none"/>
        </w:rPr>
        <w:t>Subsemnatul</w:t>
      </w:r>
      <w:proofErr w:type="spellEnd"/>
      <w:r>
        <w:rPr>
          <w:rFonts w:ascii="Times New Roman" w:hAnsi="Times New Roman" w:cs="Times New Roman"/>
          <w:lang w:val="x-none"/>
        </w:rPr>
        <w:t xml:space="preserve">/a .............................................................. </w:t>
      </w:r>
      <w:proofErr w:type="spellStart"/>
      <w:r>
        <w:rPr>
          <w:rFonts w:ascii="Times New Roman" w:hAnsi="Times New Roman" w:cs="Times New Roman"/>
          <w:lang w:val="x-none"/>
        </w:rPr>
        <w:t>având</w:t>
      </w:r>
      <w:proofErr w:type="spellEnd"/>
      <w:r>
        <w:rPr>
          <w:rFonts w:ascii="Times New Roman" w:hAnsi="Times New Roman" w:cs="Times New Roman"/>
          <w:lang w:val="x-none"/>
        </w:rPr>
        <w:t xml:space="preserve"> CNP .........................................., </w:t>
      </w:r>
      <w:proofErr w:type="spellStart"/>
      <w:r>
        <w:rPr>
          <w:rFonts w:ascii="Times New Roman" w:hAnsi="Times New Roman" w:cs="Times New Roman"/>
          <w:lang w:val="x-none"/>
        </w:rPr>
        <w:t>posesor</w:t>
      </w:r>
      <w:proofErr w:type="spellEnd"/>
      <w:r>
        <w:rPr>
          <w:rFonts w:ascii="Times New Roman" w:hAnsi="Times New Roman" w:cs="Times New Roman"/>
          <w:lang w:val="x-none"/>
        </w:rPr>
        <w:t>/</w:t>
      </w:r>
      <w:proofErr w:type="spellStart"/>
      <w:r>
        <w:rPr>
          <w:rFonts w:ascii="Times New Roman" w:hAnsi="Times New Roman" w:cs="Times New Roman"/>
          <w:lang w:val="x-none"/>
        </w:rPr>
        <w:t>posesoare</w:t>
      </w:r>
      <w:proofErr w:type="spellEnd"/>
      <w:r>
        <w:rPr>
          <w:rFonts w:ascii="Times New Roman" w:hAnsi="Times New Roman" w:cs="Times New Roman"/>
          <w:lang w:val="x-none"/>
        </w:rPr>
        <w:t xml:space="preserve"> al/a CI </w:t>
      </w:r>
      <w:proofErr w:type="spellStart"/>
      <w:r>
        <w:rPr>
          <w:rFonts w:ascii="Times New Roman" w:hAnsi="Times New Roman" w:cs="Times New Roman"/>
          <w:lang w:val="x-none"/>
        </w:rPr>
        <w:t>seria</w:t>
      </w:r>
      <w:proofErr w:type="spellEnd"/>
      <w:r>
        <w:rPr>
          <w:rFonts w:ascii="Times New Roman" w:hAnsi="Times New Roman" w:cs="Times New Roman"/>
          <w:lang w:val="x-none"/>
        </w:rPr>
        <w:t xml:space="preserve"> ..... </w:t>
      </w:r>
      <w:proofErr w:type="spellStart"/>
      <w:r>
        <w:rPr>
          <w:rFonts w:ascii="Times New Roman" w:hAnsi="Times New Roman" w:cs="Times New Roman"/>
          <w:lang w:val="x-none"/>
        </w:rPr>
        <w:t>nr</w:t>
      </w:r>
      <w:proofErr w:type="spellEnd"/>
      <w:r>
        <w:rPr>
          <w:rFonts w:ascii="Times New Roman" w:hAnsi="Times New Roman" w:cs="Times New Roman"/>
          <w:lang w:val="x-none"/>
        </w:rPr>
        <w:t xml:space="preserve">. ............ </w:t>
      </w:r>
      <w:proofErr w:type="spellStart"/>
      <w:r>
        <w:rPr>
          <w:rFonts w:ascii="Times New Roman" w:hAnsi="Times New Roman" w:cs="Times New Roman"/>
          <w:lang w:val="x-none"/>
        </w:rPr>
        <w:t>în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calitate</w:t>
      </w:r>
      <w:proofErr w:type="spellEnd"/>
      <w:r>
        <w:rPr>
          <w:rFonts w:ascii="Times New Roman" w:hAnsi="Times New Roman" w:cs="Times New Roman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lang w:val="x-none"/>
        </w:rPr>
        <w:t>bene</w:t>
      </w:r>
      <w:r w:rsidR="00DE35E4">
        <w:rPr>
          <w:rFonts w:ascii="Times New Roman" w:hAnsi="Times New Roman" w:cs="Times New Roman"/>
          <w:lang w:val="x-none"/>
        </w:rPr>
        <w:t>ficiar</w:t>
      </w:r>
      <w:proofErr w:type="spellEnd"/>
      <w:r w:rsidR="00DE35E4">
        <w:rPr>
          <w:rFonts w:ascii="Times New Roman" w:hAnsi="Times New Roman" w:cs="Times New Roman"/>
          <w:lang w:val="x-none"/>
        </w:rPr>
        <w:t xml:space="preserve"> </w:t>
      </w:r>
      <w:proofErr w:type="spellStart"/>
      <w:r w:rsidR="00DE35E4">
        <w:rPr>
          <w:rFonts w:ascii="Times New Roman" w:hAnsi="Times New Roman" w:cs="Times New Roman"/>
          <w:lang w:val="x-none"/>
        </w:rPr>
        <w:t>în</w:t>
      </w:r>
      <w:proofErr w:type="spellEnd"/>
      <w:r w:rsidR="00DE35E4">
        <w:rPr>
          <w:rFonts w:ascii="Times New Roman" w:hAnsi="Times New Roman" w:cs="Times New Roman"/>
          <w:lang w:val="x-none"/>
        </w:rPr>
        <w:t xml:space="preserve"> </w:t>
      </w:r>
      <w:proofErr w:type="spellStart"/>
      <w:r w:rsidR="00DE35E4">
        <w:rPr>
          <w:rFonts w:ascii="Times New Roman" w:hAnsi="Times New Roman" w:cs="Times New Roman"/>
          <w:lang w:val="x-none"/>
        </w:rPr>
        <w:t>cadrul</w:t>
      </w:r>
      <w:proofErr w:type="spellEnd"/>
      <w:r w:rsidR="00DE35E4">
        <w:rPr>
          <w:rFonts w:ascii="Times New Roman" w:hAnsi="Times New Roman" w:cs="Times New Roman"/>
          <w:lang w:val="x-none"/>
        </w:rPr>
        <w:t xml:space="preserve"> </w:t>
      </w:r>
      <w:proofErr w:type="spellStart"/>
      <w:r w:rsidR="00DE35E4">
        <w:rPr>
          <w:rFonts w:ascii="Times New Roman" w:hAnsi="Times New Roman" w:cs="Times New Roman"/>
          <w:lang w:val="x-none"/>
        </w:rPr>
        <w:t>proiectului</w:t>
      </w:r>
      <w:proofErr w:type="spellEnd"/>
      <w:r w:rsidR="00DE35E4">
        <w:rPr>
          <w:rFonts w:ascii="Times New Roman" w:hAnsi="Times New Roman" w:cs="Times New Roman"/>
          <w:lang w:val="x-none"/>
        </w:rPr>
        <w:t xml:space="preserve"> ,,</w:t>
      </w:r>
      <w:proofErr w:type="spellStart"/>
      <w:r>
        <w:rPr>
          <w:rFonts w:ascii="Times New Roman" w:hAnsi="Times New Roman" w:cs="Times New Roman"/>
          <w:lang w:val="x-none"/>
        </w:rPr>
        <w:t>Ocupare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durabilă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pentru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tinerii</w:t>
      </w:r>
      <w:proofErr w:type="spellEnd"/>
      <w:r>
        <w:rPr>
          <w:rFonts w:ascii="Times New Roman" w:hAnsi="Times New Roman" w:cs="Times New Roman"/>
          <w:lang w:val="x-none"/>
        </w:rPr>
        <w:t xml:space="preserve"> NEETs,” cod SMIS 150858, </w:t>
      </w:r>
      <w:proofErr w:type="spellStart"/>
      <w:r>
        <w:rPr>
          <w:rFonts w:ascii="Times New Roman" w:hAnsi="Times New Roman" w:cs="Times New Roman"/>
          <w:lang w:val="x-none"/>
        </w:rPr>
        <w:t>proiect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cofinanțat</w:t>
      </w:r>
      <w:proofErr w:type="spellEnd"/>
      <w:r>
        <w:rPr>
          <w:rFonts w:ascii="Times New Roman" w:hAnsi="Times New Roman" w:cs="Times New Roman"/>
          <w:lang w:val="x-none"/>
        </w:rPr>
        <w:t xml:space="preserve"> din </w:t>
      </w:r>
      <w:proofErr w:type="spellStart"/>
      <w:r>
        <w:rPr>
          <w:rFonts w:ascii="Times New Roman" w:hAnsi="Times New Roman" w:cs="Times New Roman"/>
          <w:lang w:val="x-none"/>
        </w:rPr>
        <w:t>Fondul</w:t>
      </w:r>
      <w:proofErr w:type="spellEnd"/>
      <w:r>
        <w:rPr>
          <w:rFonts w:ascii="Times New Roman" w:hAnsi="Times New Roman" w:cs="Times New Roman"/>
          <w:lang w:val="x-none"/>
        </w:rPr>
        <w:t xml:space="preserve"> Social European </w:t>
      </w:r>
      <w:proofErr w:type="spellStart"/>
      <w:r>
        <w:rPr>
          <w:rFonts w:ascii="Times New Roman" w:hAnsi="Times New Roman" w:cs="Times New Roman"/>
          <w:lang w:val="x-none"/>
        </w:rPr>
        <w:t>prin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Programul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Operațional</w:t>
      </w:r>
      <w:proofErr w:type="spellEnd"/>
      <w:r>
        <w:rPr>
          <w:rFonts w:ascii="Times New Roman" w:hAnsi="Times New Roman" w:cs="Times New Roman"/>
          <w:lang w:val="x-none"/>
        </w:rPr>
        <w:t xml:space="preserve"> Capital </w:t>
      </w:r>
      <w:proofErr w:type="spellStart"/>
      <w:r>
        <w:rPr>
          <w:rFonts w:ascii="Times New Roman" w:hAnsi="Times New Roman" w:cs="Times New Roman"/>
          <w:lang w:val="x-none"/>
        </w:rPr>
        <w:t>Uman</w:t>
      </w:r>
      <w:proofErr w:type="spellEnd"/>
      <w:r>
        <w:rPr>
          <w:rFonts w:ascii="Times New Roman" w:hAnsi="Times New Roman" w:cs="Times New Roman"/>
          <w:lang w:val="x-none"/>
        </w:rPr>
        <w:t xml:space="preserve"> 2014-2020, </w:t>
      </w:r>
      <w:proofErr w:type="spellStart"/>
      <w:r>
        <w:rPr>
          <w:rFonts w:ascii="Times New Roman" w:hAnsi="Times New Roman" w:cs="Times New Roman"/>
          <w:lang w:val="x-none"/>
        </w:rPr>
        <w:t>având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în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vedere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articolul</w:t>
      </w:r>
      <w:proofErr w:type="spellEnd"/>
      <w:r>
        <w:rPr>
          <w:rFonts w:ascii="Times New Roman" w:hAnsi="Times New Roman" w:cs="Times New Roman"/>
          <w:lang w:val="x-none"/>
        </w:rPr>
        <w:t xml:space="preserve"> 326 din </w:t>
      </w:r>
      <w:proofErr w:type="spellStart"/>
      <w:r>
        <w:rPr>
          <w:rFonts w:ascii="Times New Roman" w:hAnsi="Times New Roman" w:cs="Times New Roman"/>
          <w:lang w:val="x-none"/>
        </w:rPr>
        <w:t>Codul</w:t>
      </w:r>
      <w:proofErr w:type="spellEnd"/>
      <w:r>
        <w:rPr>
          <w:rFonts w:ascii="Times New Roman" w:hAnsi="Times New Roman" w:cs="Times New Roman"/>
          <w:lang w:val="x-none"/>
        </w:rPr>
        <w:t xml:space="preserve"> Penal, </w:t>
      </w:r>
      <w:proofErr w:type="spellStart"/>
      <w:r>
        <w:rPr>
          <w:rFonts w:ascii="Times New Roman" w:hAnsi="Times New Roman" w:cs="Times New Roman"/>
          <w:lang w:val="x-none"/>
        </w:rPr>
        <w:t>declar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că</w:t>
      </w:r>
      <w:proofErr w:type="spellEnd"/>
    </w:p>
    <w:p w:rsidR="0015379A" w:rsidRDefault="0015379A" w:rsidP="001537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- </w:t>
      </w:r>
      <w:r>
        <w:rPr>
          <w:rFonts w:ascii="Times New Roman" w:hAnsi="Times New Roman" w:cs="Times New Roman"/>
          <w:b/>
          <w:bCs/>
          <w:lang w:val="x-none"/>
        </w:rPr>
        <w:t xml:space="preserve">am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luat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cunoștință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conținutul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procedurii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selecție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planurilor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afaceri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aferentă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Schemei</w:t>
      </w:r>
      <w:proofErr w:type="spellEnd"/>
      <w:r>
        <w:rPr>
          <w:rFonts w:ascii="Times New Roman" w:hAnsi="Times New Roman" w:cs="Times New Roman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lang w:val="x-none"/>
        </w:rPr>
        <w:t>ajutor</w:t>
      </w:r>
      <w:proofErr w:type="spellEnd"/>
      <w:r>
        <w:rPr>
          <w:rFonts w:ascii="Times New Roman" w:hAnsi="Times New Roman" w:cs="Times New Roman"/>
          <w:lang w:val="x-none"/>
        </w:rPr>
        <w:t xml:space="preserve"> de </w:t>
      </w:r>
      <w:proofErr w:type="spellStart"/>
      <w:r w:rsidRPr="000805F2">
        <w:rPr>
          <w:rFonts w:ascii="Times New Roman" w:hAnsi="Times New Roman" w:cs="Times New Roman"/>
          <w:color w:val="000000" w:themeColor="text1"/>
          <w:lang w:val="x-none"/>
        </w:rPr>
        <w:t>minimis</w:t>
      </w:r>
      <w:proofErr w:type="spellEnd"/>
      <w:r w:rsidR="00DE35E4">
        <w:rPr>
          <w:rFonts w:ascii="Times New Roman" w:hAnsi="Times New Roman" w:cs="Times New Roman"/>
          <w:i/>
          <w:iCs/>
          <w:color w:val="000000" w:themeColor="text1"/>
          <w:lang w:val="x-none"/>
        </w:rPr>
        <w:t>;</w:t>
      </w:r>
      <w:r w:rsidRPr="000805F2">
        <w:rPr>
          <w:rFonts w:ascii="Times New Roman" w:hAnsi="Times New Roman" w:cs="Times New Roman"/>
          <w:i/>
          <w:iCs/>
          <w:color w:val="000000" w:themeColor="text1"/>
          <w:lang w:val="x-none"/>
        </w:rPr>
        <w:t xml:space="preserve"> </w:t>
      </w:r>
    </w:p>
    <w:p w:rsidR="0015379A" w:rsidRPr="00DE35E4" w:rsidRDefault="0015379A" w:rsidP="001537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x-none"/>
        </w:rPr>
        <w:t xml:space="preserve">- </w:t>
      </w:r>
      <w:r>
        <w:rPr>
          <w:rFonts w:ascii="Times New Roman" w:hAnsi="Times New Roman" w:cs="Times New Roman"/>
          <w:b/>
          <w:bCs/>
          <w:lang w:val="x-none"/>
        </w:rPr>
        <w:t xml:space="preserve">am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primit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în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format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editabil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machetele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lucru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r>
        <w:rPr>
          <w:rFonts w:ascii="Times New Roman" w:hAnsi="Times New Roman" w:cs="Times New Roman"/>
          <w:lang w:val="x-none"/>
        </w:rPr>
        <w:t xml:space="preserve">ale </w:t>
      </w:r>
      <w:proofErr w:type="spellStart"/>
      <w:r>
        <w:rPr>
          <w:rFonts w:ascii="Times New Roman" w:hAnsi="Times New Roman" w:cs="Times New Roman"/>
          <w:lang w:val="x-none"/>
        </w:rPr>
        <w:t>planului</w:t>
      </w:r>
      <w:proofErr w:type="spellEnd"/>
      <w:r>
        <w:rPr>
          <w:rFonts w:ascii="Times New Roman" w:hAnsi="Times New Roman" w:cs="Times New Roman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lang w:val="x-none"/>
        </w:rPr>
        <w:t>afaceri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şi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toate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anexele</w:t>
      </w:r>
      <w:proofErr w:type="spellEnd"/>
      <w:r w:rsidR="00DE35E4">
        <w:rPr>
          <w:rFonts w:ascii="Times New Roman" w:hAnsi="Times New Roman" w:cs="Times New Roman"/>
        </w:rPr>
        <w:t>;</w:t>
      </w:r>
    </w:p>
    <w:p w:rsidR="0015379A" w:rsidRPr="00DE35E4" w:rsidRDefault="0015379A" w:rsidP="001537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x-none"/>
        </w:rPr>
        <w:t xml:space="preserve">- </w:t>
      </w:r>
      <w:r>
        <w:rPr>
          <w:rFonts w:ascii="Times New Roman" w:hAnsi="Times New Roman" w:cs="Times New Roman"/>
          <w:b/>
          <w:bCs/>
          <w:lang w:val="x-none"/>
        </w:rPr>
        <w:t xml:space="preserve">am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înțeles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modalitatea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evaluare</w:t>
      </w:r>
      <w:proofErr w:type="spellEnd"/>
      <w:r>
        <w:rPr>
          <w:rFonts w:ascii="Times New Roman" w:hAnsi="Times New Roman" w:cs="Times New Roman"/>
          <w:lang w:val="x-none"/>
        </w:rPr>
        <w:t>,</w:t>
      </w:r>
      <w:r w:rsidR="000805F2">
        <w:rPr>
          <w:rFonts w:ascii="Times New Roman" w:hAnsi="Times New Roman" w:cs="Times New Roman"/>
          <w:lang w:val="x-none"/>
        </w:rPr>
        <w:t xml:space="preserve"> </w:t>
      </w:r>
      <w:proofErr w:type="spellStart"/>
      <w:r w:rsidR="000805F2">
        <w:rPr>
          <w:rFonts w:ascii="Times New Roman" w:hAnsi="Times New Roman" w:cs="Times New Roman"/>
          <w:lang w:val="x-none"/>
        </w:rPr>
        <w:t>stabilirea</w:t>
      </w:r>
      <w:proofErr w:type="spellEnd"/>
      <w:r w:rsidR="000805F2">
        <w:rPr>
          <w:rFonts w:ascii="Times New Roman" w:hAnsi="Times New Roman" w:cs="Times New Roman"/>
          <w:lang w:val="x-none"/>
        </w:rPr>
        <w:t xml:space="preserve"> </w:t>
      </w:r>
      <w:proofErr w:type="spellStart"/>
      <w:r w:rsidR="000805F2">
        <w:rPr>
          <w:rFonts w:ascii="Times New Roman" w:hAnsi="Times New Roman" w:cs="Times New Roman"/>
          <w:lang w:val="x-none"/>
        </w:rPr>
        <w:t>pragului</w:t>
      </w:r>
      <w:proofErr w:type="spellEnd"/>
      <w:r w:rsidR="000805F2">
        <w:rPr>
          <w:rFonts w:ascii="Times New Roman" w:hAnsi="Times New Roman" w:cs="Times New Roman"/>
          <w:lang w:val="x-none"/>
        </w:rPr>
        <w:t xml:space="preserve"> minim de 60</w:t>
      </w:r>
      <w:r>
        <w:rPr>
          <w:rFonts w:ascii="Times New Roman" w:hAnsi="Times New Roman" w:cs="Times New Roman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lang w:val="x-none"/>
        </w:rPr>
        <w:t>puncte</w:t>
      </w:r>
      <w:proofErr w:type="spellEnd"/>
      <w:r>
        <w:rPr>
          <w:rFonts w:ascii="Times New Roman" w:hAnsi="Times New Roman" w:cs="Times New Roman"/>
          <w:lang w:val="x-none"/>
        </w:rPr>
        <w:t xml:space="preserve">, </w:t>
      </w:r>
      <w:proofErr w:type="spellStart"/>
      <w:r>
        <w:rPr>
          <w:rFonts w:ascii="Times New Roman" w:hAnsi="Times New Roman" w:cs="Times New Roman"/>
          <w:lang w:val="x-none"/>
        </w:rPr>
        <w:t>ponderile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lucrării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scrise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şi</w:t>
      </w:r>
      <w:proofErr w:type="spellEnd"/>
      <w:r>
        <w:rPr>
          <w:rFonts w:ascii="Times New Roman" w:hAnsi="Times New Roman" w:cs="Times New Roman"/>
          <w:lang w:val="x-none"/>
        </w:rPr>
        <w:t xml:space="preserve"> a </w:t>
      </w:r>
      <w:proofErr w:type="spellStart"/>
      <w:r>
        <w:rPr>
          <w:rFonts w:ascii="Times New Roman" w:hAnsi="Times New Roman" w:cs="Times New Roman"/>
          <w:lang w:val="x-none"/>
        </w:rPr>
        <w:t>interviului</w:t>
      </w:r>
      <w:proofErr w:type="spellEnd"/>
      <w:r>
        <w:rPr>
          <w:rFonts w:ascii="Times New Roman" w:hAnsi="Times New Roman" w:cs="Times New Roman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lang w:val="x-none"/>
        </w:rPr>
        <w:t>susți</w:t>
      </w:r>
      <w:r w:rsidR="0016758C">
        <w:rPr>
          <w:rFonts w:ascii="Times New Roman" w:hAnsi="Times New Roman" w:cs="Times New Roman"/>
          <w:lang w:val="x-none"/>
        </w:rPr>
        <w:t>nere</w:t>
      </w:r>
      <w:proofErr w:type="spellEnd"/>
      <w:r w:rsidR="0016758C">
        <w:rPr>
          <w:rFonts w:ascii="Times New Roman" w:hAnsi="Times New Roman" w:cs="Times New Roman"/>
          <w:lang w:val="x-none"/>
        </w:rPr>
        <w:t xml:space="preserve"> a </w:t>
      </w:r>
      <w:proofErr w:type="spellStart"/>
      <w:r w:rsidR="0016758C">
        <w:rPr>
          <w:rFonts w:ascii="Times New Roman" w:hAnsi="Times New Roman" w:cs="Times New Roman"/>
          <w:lang w:val="x-none"/>
        </w:rPr>
        <w:t>planului</w:t>
      </w:r>
      <w:proofErr w:type="spellEnd"/>
      <w:r w:rsidR="0016758C">
        <w:rPr>
          <w:rFonts w:ascii="Times New Roman" w:hAnsi="Times New Roman" w:cs="Times New Roman"/>
          <w:lang w:val="x-none"/>
        </w:rPr>
        <w:t xml:space="preserve"> de </w:t>
      </w:r>
      <w:proofErr w:type="spellStart"/>
      <w:r w:rsidR="0016758C">
        <w:rPr>
          <w:rFonts w:ascii="Times New Roman" w:hAnsi="Times New Roman" w:cs="Times New Roman"/>
          <w:lang w:val="x-none"/>
        </w:rPr>
        <w:t>afaceri</w:t>
      </w:r>
      <w:proofErr w:type="spellEnd"/>
      <w:r w:rsidR="0016758C">
        <w:rPr>
          <w:rFonts w:ascii="Times New Roman" w:hAnsi="Times New Roman" w:cs="Times New Roman"/>
          <w:lang w:val="x-none"/>
        </w:rPr>
        <w:t xml:space="preserve"> de 75%, </w:t>
      </w:r>
      <w:proofErr w:type="spellStart"/>
      <w:r w:rsidR="0016758C">
        <w:rPr>
          <w:rFonts w:ascii="Times New Roman" w:hAnsi="Times New Roman" w:cs="Times New Roman"/>
          <w:lang w:val="x-none"/>
        </w:rPr>
        <w:t>respectiv</w:t>
      </w:r>
      <w:proofErr w:type="spellEnd"/>
      <w:r w:rsidR="0016758C">
        <w:rPr>
          <w:rFonts w:ascii="Times New Roman" w:hAnsi="Times New Roman" w:cs="Times New Roman"/>
          <w:lang w:val="x-none"/>
        </w:rPr>
        <w:t xml:space="preserve"> 25</w:t>
      </w:r>
      <w:r>
        <w:rPr>
          <w:rFonts w:ascii="Times New Roman" w:hAnsi="Times New Roman" w:cs="Times New Roman"/>
          <w:lang w:val="x-none"/>
        </w:rPr>
        <w:t xml:space="preserve">%, </w:t>
      </w:r>
      <w:proofErr w:type="spellStart"/>
      <w:r>
        <w:rPr>
          <w:rFonts w:ascii="Times New Roman" w:hAnsi="Times New Roman" w:cs="Times New Roman"/>
          <w:lang w:val="x-none"/>
        </w:rPr>
        <w:t>în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punctajul</w:t>
      </w:r>
      <w:proofErr w:type="spellEnd"/>
      <w:r>
        <w:rPr>
          <w:rFonts w:ascii="Times New Roman" w:hAnsi="Times New Roman" w:cs="Times New Roman"/>
          <w:lang w:val="x-none"/>
        </w:rPr>
        <w:t xml:space="preserve"> final</w:t>
      </w:r>
      <w:r w:rsidR="00DE35E4">
        <w:rPr>
          <w:rFonts w:ascii="Times New Roman" w:hAnsi="Times New Roman" w:cs="Times New Roman"/>
        </w:rPr>
        <w:t>;</w:t>
      </w:r>
    </w:p>
    <w:p w:rsidR="0015379A" w:rsidRDefault="0015379A" w:rsidP="001537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- </w:t>
      </w:r>
      <w:r>
        <w:rPr>
          <w:rFonts w:ascii="Times New Roman" w:hAnsi="Times New Roman" w:cs="Times New Roman"/>
          <w:b/>
          <w:bCs/>
          <w:lang w:val="x-none"/>
        </w:rPr>
        <w:t xml:space="preserve">am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primit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răspunsuri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întrebările</w:t>
      </w:r>
      <w:proofErr w:type="spellEnd"/>
      <w:r>
        <w:rPr>
          <w:rFonts w:ascii="Times New Roman" w:hAnsi="Times New Roman" w:cs="Times New Roman"/>
          <w:b/>
          <w:bCs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x-none"/>
        </w:rPr>
        <w:t>adresate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în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vederea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clarificării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aspectelor</w:t>
      </w:r>
      <w:proofErr w:type="spellEnd"/>
      <w:r>
        <w:rPr>
          <w:rFonts w:ascii="Times New Roman" w:hAnsi="Times New Roman" w:cs="Times New Roman"/>
          <w:lang w:val="x-none"/>
        </w:rPr>
        <w:t xml:space="preserve"> care au </w:t>
      </w:r>
      <w:proofErr w:type="spellStart"/>
      <w:r>
        <w:rPr>
          <w:rFonts w:ascii="Times New Roman" w:hAnsi="Times New Roman" w:cs="Times New Roman"/>
          <w:lang w:val="x-none"/>
        </w:rPr>
        <w:t>necesitat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lămuriri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suplimentare</w:t>
      </w:r>
      <w:proofErr w:type="spellEnd"/>
      <w:r w:rsidR="00DE35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x-none"/>
        </w:rPr>
        <w:t xml:space="preserve"> </w:t>
      </w:r>
    </w:p>
    <w:p w:rsidR="0015379A" w:rsidRDefault="0015379A" w:rsidP="001537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x-none"/>
        </w:rPr>
      </w:pPr>
    </w:p>
    <w:p w:rsidR="0015379A" w:rsidRDefault="0015379A" w:rsidP="0015379A">
      <w:pPr>
        <w:autoSpaceDE w:val="0"/>
        <w:autoSpaceDN w:val="0"/>
        <w:adjustRightInd w:val="0"/>
        <w:spacing w:line="360" w:lineRule="auto"/>
        <w:ind w:left="720" w:right="435" w:firstLine="720"/>
        <w:jc w:val="both"/>
        <w:rPr>
          <w:rFonts w:ascii="Times New Roman" w:hAnsi="Times New Roman" w:cs="Times New Roman"/>
          <w:lang w:val="x-none"/>
        </w:rPr>
      </w:pPr>
    </w:p>
    <w:p w:rsidR="0015379A" w:rsidRDefault="0015379A" w:rsidP="0015379A">
      <w:pPr>
        <w:autoSpaceDE w:val="0"/>
        <w:autoSpaceDN w:val="0"/>
        <w:adjustRightInd w:val="0"/>
        <w:spacing w:line="360" w:lineRule="auto"/>
        <w:ind w:left="435" w:right="435" w:hanging="435"/>
        <w:rPr>
          <w:rFonts w:ascii="Times New Roman" w:hAnsi="Times New Roman" w:cs="Times New Roman"/>
          <w:lang w:val="x-none"/>
        </w:rPr>
      </w:pPr>
      <w:proofErr w:type="spellStart"/>
      <w:r>
        <w:rPr>
          <w:rFonts w:ascii="Times New Roman" w:hAnsi="Times New Roman" w:cs="Times New Roman"/>
          <w:lang w:val="x-none"/>
        </w:rPr>
        <w:t>Semnătura</w:t>
      </w:r>
      <w:proofErr w:type="spellEnd"/>
      <w:r>
        <w:rPr>
          <w:rFonts w:ascii="Times New Roman" w:hAnsi="Times New Roman" w:cs="Times New Roman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lang w:val="x-none"/>
        </w:rPr>
        <w:t>beneficiar</w:t>
      </w:r>
      <w:proofErr w:type="spellEnd"/>
    </w:p>
    <w:p w:rsidR="0015379A" w:rsidRDefault="0015379A" w:rsidP="0015379A">
      <w:pPr>
        <w:autoSpaceDE w:val="0"/>
        <w:autoSpaceDN w:val="0"/>
        <w:adjustRightInd w:val="0"/>
        <w:spacing w:line="360" w:lineRule="auto"/>
        <w:ind w:right="435" w:hanging="435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   </w:t>
      </w:r>
    </w:p>
    <w:p w:rsidR="0015379A" w:rsidRDefault="0015379A" w:rsidP="0015379A">
      <w:pPr>
        <w:autoSpaceDE w:val="0"/>
        <w:autoSpaceDN w:val="0"/>
        <w:adjustRightInd w:val="0"/>
        <w:spacing w:line="360" w:lineRule="auto"/>
        <w:ind w:right="435" w:hanging="435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        Data                                                               </w:t>
      </w:r>
    </w:p>
    <w:p w:rsidR="00BC494A" w:rsidRPr="0015379A" w:rsidRDefault="00BC494A" w:rsidP="0015379A"/>
    <w:sectPr w:rsidR="00BC494A" w:rsidRPr="0015379A" w:rsidSect="00A45B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70" w:right="707" w:bottom="1440" w:left="851" w:header="708" w:footer="136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EA" w:rsidRDefault="008572EA" w:rsidP="006274D3">
      <w:r>
        <w:separator/>
      </w:r>
    </w:p>
  </w:endnote>
  <w:endnote w:type="continuationSeparator" w:id="0">
    <w:p w:rsidR="008572EA" w:rsidRDefault="008572EA" w:rsidP="0062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845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36E" w:rsidRDefault="007003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5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36E" w:rsidRDefault="0070036E" w:rsidP="00A45BCE">
    <w:pPr>
      <w:pStyle w:val="Footer"/>
      <w:rPr>
        <w:rFonts w:ascii="Arial Narrow" w:hAnsi="Arial Narrow" w:cs="Times New Roman"/>
        <w:sz w:val="20"/>
      </w:rPr>
    </w:pPr>
    <w:proofErr w:type="spellStart"/>
    <w:r w:rsidRPr="007C7D4C">
      <w:rPr>
        <w:rFonts w:ascii="Arial Narrow" w:hAnsi="Arial Narrow" w:cs="Times New Roman"/>
        <w:b/>
        <w:sz w:val="20"/>
      </w:rPr>
      <w:t>Beneficiar</w:t>
    </w:r>
    <w:proofErr w:type="spellEnd"/>
    <w:r w:rsidRPr="007C7D4C">
      <w:rPr>
        <w:rFonts w:ascii="Arial Narrow" w:hAnsi="Arial Narrow" w:cs="Times New Roman"/>
        <w:b/>
        <w:sz w:val="20"/>
      </w:rPr>
      <w:t>:</w:t>
    </w:r>
    <w:r w:rsidRPr="007C7D4C">
      <w:rPr>
        <w:rFonts w:ascii="Arial Narrow" w:hAnsi="Arial Narrow" w:cs="Times New Roman"/>
        <w:sz w:val="20"/>
      </w:rPr>
      <w:t xml:space="preserve"> *</w:t>
    </w:r>
    <w:proofErr w:type="spellStart"/>
    <w:r w:rsidRPr="005E3E69">
      <w:rPr>
        <w:rFonts w:ascii="Arial Narrow" w:hAnsi="Arial Narrow" w:cs="Times New Roman"/>
        <w:b/>
        <w:bCs/>
        <w:sz w:val="20"/>
      </w:rPr>
      <w:t>Asociația</w:t>
    </w:r>
    <w:proofErr w:type="spellEnd"/>
    <w:r w:rsidRPr="005E3E69">
      <w:rPr>
        <w:rFonts w:ascii="Arial Narrow" w:hAnsi="Arial Narrow" w:cs="Times New Roman"/>
        <w:b/>
        <w:bCs/>
        <w:sz w:val="20"/>
      </w:rPr>
      <w:t xml:space="preserve"> </w:t>
    </w:r>
    <w:r w:rsidRPr="007C7D4C">
      <w:rPr>
        <w:rFonts w:ascii="Arial Narrow" w:hAnsi="Arial Narrow" w:cs="Times New Roman"/>
        <w:b/>
        <w:sz w:val="20"/>
      </w:rPr>
      <w:t>A.S. 2001 Alba Iulia</w:t>
    </w:r>
    <w:r w:rsidRPr="007C7D4C">
      <w:rPr>
        <w:rFonts w:ascii="Arial Narrow" w:hAnsi="Arial Narrow" w:cs="Times New Roman"/>
        <w:sz w:val="20"/>
      </w:rPr>
      <w:t xml:space="preserve">, </w:t>
    </w:r>
    <w:proofErr w:type="spellStart"/>
    <w:r w:rsidRPr="007C7D4C">
      <w:rPr>
        <w:rFonts w:ascii="Arial Narrow" w:hAnsi="Arial Narrow" w:cs="Times New Roman"/>
        <w:sz w:val="20"/>
      </w:rPr>
      <w:t>Miron</w:t>
    </w:r>
    <w:proofErr w:type="spellEnd"/>
    <w:r w:rsidRPr="007C7D4C">
      <w:rPr>
        <w:rFonts w:ascii="Arial Narrow" w:hAnsi="Arial Narrow" w:cs="Times New Roman"/>
        <w:sz w:val="20"/>
      </w:rPr>
      <w:t xml:space="preserve"> </w:t>
    </w:r>
    <w:proofErr w:type="spellStart"/>
    <w:r w:rsidRPr="007C7D4C">
      <w:rPr>
        <w:rFonts w:ascii="Arial Narrow" w:hAnsi="Arial Narrow" w:cs="Times New Roman"/>
        <w:sz w:val="20"/>
      </w:rPr>
      <w:t>Costin</w:t>
    </w:r>
    <w:proofErr w:type="spellEnd"/>
    <w:r w:rsidRPr="007C7D4C">
      <w:rPr>
        <w:rFonts w:ascii="Arial Narrow" w:hAnsi="Arial Narrow" w:cs="Times New Roman"/>
        <w:sz w:val="20"/>
      </w:rPr>
      <w:t xml:space="preserve">, </w:t>
    </w:r>
    <w:proofErr w:type="spellStart"/>
    <w:r w:rsidRPr="007C7D4C">
      <w:rPr>
        <w:rFonts w:ascii="Arial Narrow" w:hAnsi="Arial Narrow" w:cs="Times New Roman"/>
        <w:sz w:val="20"/>
      </w:rPr>
      <w:t>nr</w:t>
    </w:r>
    <w:proofErr w:type="spellEnd"/>
    <w:r w:rsidRPr="007C7D4C">
      <w:rPr>
        <w:rFonts w:ascii="Arial Narrow" w:hAnsi="Arial Narrow" w:cs="Times New Roman"/>
        <w:sz w:val="20"/>
      </w:rPr>
      <w:t xml:space="preserve">. 2, </w:t>
    </w:r>
    <w:proofErr w:type="spellStart"/>
    <w:r w:rsidRPr="007C7D4C">
      <w:rPr>
        <w:rFonts w:ascii="Arial Narrow" w:hAnsi="Arial Narrow" w:cs="Times New Roman"/>
        <w:sz w:val="20"/>
      </w:rPr>
      <w:t>tel.fax</w:t>
    </w:r>
    <w:proofErr w:type="spellEnd"/>
    <w:r w:rsidRPr="007C7D4C">
      <w:rPr>
        <w:rFonts w:ascii="Arial Narrow" w:hAnsi="Arial Narrow" w:cs="Times New Roman"/>
        <w:sz w:val="20"/>
      </w:rPr>
      <w:t>: 0258/814227</w:t>
    </w:r>
    <w:r>
      <w:rPr>
        <w:rFonts w:ascii="Arial Narrow" w:hAnsi="Arial Narrow" w:cs="Times New Roman"/>
        <w:sz w:val="20"/>
      </w:rPr>
      <w:t xml:space="preserve"> </w:t>
    </w:r>
    <w:r w:rsidRPr="007C7D4C">
      <w:rPr>
        <w:rFonts w:ascii="Arial Narrow" w:hAnsi="Arial Narrow" w:cs="Times New Roman"/>
        <w:sz w:val="20"/>
      </w:rPr>
      <w:t xml:space="preserve">as2001alba@yahoo.com, </w:t>
    </w:r>
    <w:r>
      <w:rPr>
        <w:rFonts w:ascii="Arial Narrow" w:hAnsi="Arial Narrow" w:cs="Times New Roman"/>
        <w:sz w:val="20"/>
      </w:rPr>
      <w:t>www.as2001alba.ro</w:t>
    </w:r>
    <w:r w:rsidRPr="007C7D4C">
      <w:rPr>
        <w:rFonts w:ascii="Arial Narrow" w:hAnsi="Arial Narrow" w:cs="Times New Roman"/>
        <w:sz w:val="20"/>
      </w:rPr>
      <w:t xml:space="preserve">                                                   </w:t>
    </w:r>
    <w:r>
      <w:rPr>
        <w:rFonts w:ascii="Arial Narrow" w:hAnsi="Arial Narrow" w:cs="Times New Roman"/>
        <w:sz w:val="20"/>
      </w:rPr>
      <w:t xml:space="preserve">               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proofErr w:type="spellStart"/>
    <w:r>
      <w:rPr>
        <w:rFonts w:ascii="Arial Narrow" w:hAnsi="Arial Narrow" w:cs="Times New Roman"/>
        <w:b/>
        <w:bCs/>
        <w:sz w:val="20"/>
      </w:rPr>
      <w:t>P</w:t>
    </w:r>
    <w:r w:rsidRPr="00AD6162">
      <w:rPr>
        <w:rFonts w:ascii="Arial Narrow" w:hAnsi="Arial Narrow" w:cs="Times New Roman"/>
        <w:b/>
        <w:bCs/>
        <w:sz w:val="20"/>
      </w:rPr>
      <w:t>artener</w:t>
    </w:r>
    <w:r>
      <w:rPr>
        <w:rFonts w:ascii="Arial Narrow" w:hAnsi="Arial Narrow" w:cs="Times New Roman"/>
        <w:b/>
        <w:bCs/>
        <w:sz w:val="20"/>
      </w:rPr>
      <w:t>i</w:t>
    </w:r>
    <w:proofErr w:type="spellEnd"/>
    <w:r w:rsidRPr="00AD6162">
      <w:rPr>
        <w:rFonts w:ascii="Arial Narrow" w:hAnsi="Arial Narrow" w:cs="Times New Roman"/>
        <w:b/>
        <w:bCs/>
        <w:sz w:val="20"/>
      </w:rPr>
      <w:t>:</w:t>
    </w:r>
    <w:r>
      <w:rPr>
        <w:rFonts w:ascii="Arial Narrow" w:hAnsi="Arial Narrow" w:cs="Times New Roman"/>
        <w:b/>
        <w:bCs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Asociaț</w:t>
    </w:r>
    <w:proofErr w:type="gramStart"/>
    <w:r w:rsidRPr="009B4C9A">
      <w:rPr>
        <w:rFonts w:ascii="Arial Narrow" w:hAnsi="Arial Narrow" w:cs="Times New Roman"/>
        <w:sz w:val="20"/>
      </w:rPr>
      <w:t>ia</w:t>
    </w:r>
    <w:proofErr w:type="spellEnd"/>
    <w:r>
      <w:rPr>
        <w:rFonts w:ascii="Arial Narrow" w:hAnsi="Arial Narrow" w:cs="Times New Roman"/>
        <w:sz w:val="20"/>
      </w:rPr>
      <w:t xml:space="preserve"> </w:t>
    </w:r>
    <w:r w:rsidRPr="009B4C9A">
      <w:rPr>
        <w:rFonts w:ascii="Arial Narrow" w:hAnsi="Arial Narrow" w:cs="Times New Roman"/>
        <w:sz w:val="20"/>
      </w:rPr>
      <w:t>”</w:t>
    </w:r>
    <w:proofErr w:type="gramEnd"/>
    <w:r w:rsidRPr="009B4C9A">
      <w:rPr>
        <w:rFonts w:ascii="Arial Narrow" w:hAnsi="Arial Narrow" w:cs="Times New Roman"/>
        <w:sz w:val="20"/>
      </w:rPr>
      <w:t xml:space="preserve">Casa </w:t>
    </w:r>
    <w:proofErr w:type="spellStart"/>
    <w:r w:rsidRPr="009B4C9A">
      <w:rPr>
        <w:rFonts w:ascii="Arial Narrow" w:hAnsi="Arial Narrow" w:cs="Times New Roman"/>
        <w:sz w:val="20"/>
      </w:rPr>
      <w:t>Transilvania</w:t>
    </w:r>
    <w:proofErr w:type="spellEnd"/>
    <w:r w:rsidRPr="009B4C9A">
      <w:rPr>
        <w:rFonts w:ascii="Arial Narrow" w:hAnsi="Arial Narrow" w:cs="Times New Roman"/>
        <w:sz w:val="20"/>
      </w:rPr>
      <w:t>”</w:t>
    </w:r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1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proofErr w:type="spellStart"/>
    <w:r w:rsidRPr="009B4C9A">
      <w:rPr>
        <w:rFonts w:ascii="Arial Narrow" w:hAnsi="Arial Narrow" w:cs="Times New Roman"/>
        <w:sz w:val="20"/>
      </w:rPr>
      <w:t>Asociaţia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Regională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pentru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Promovarea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Capitalului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Uman</w:t>
    </w:r>
    <w:proofErr w:type="spellEnd"/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2</w:t>
    </w:r>
  </w:p>
  <w:p w:rsidR="0070036E" w:rsidRPr="00AD6162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proofErr w:type="spellStart"/>
    <w:r w:rsidRPr="009B4C9A">
      <w:rPr>
        <w:rFonts w:ascii="Arial Narrow" w:hAnsi="Arial Narrow" w:cs="Times New Roman"/>
        <w:sz w:val="20"/>
      </w:rPr>
      <w:t>A</w:t>
    </w:r>
    <w:r>
      <w:rPr>
        <w:rFonts w:ascii="Arial Narrow" w:hAnsi="Arial Narrow" w:cs="Times New Roman"/>
        <w:sz w:val="20"/>
      </w:rPr>
      <w:t>sociatia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M</w:t>
    </w:r>
    <w:r>
      <w:rPr>
        <w:rFonts w:ascii="Arial Narrow" w:hAnsi="Arial Narrow" w:cs="Times New Roman"/>
        <w:sz w:val="20"/>
      </w:rPr>
      <w:t>edicilor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R</w:t>
    </w:r>
    <w:r>
      <w:rPr>
        <w:rFonts w:ascii="Arial Narrow" w:hAnsi="Arial Narrow" w:cs="Times New Roman"/>
        <w:sz w:val="20"/>
      </w:rPr>
      <w:t>ezidenti</w:t>
    </w:r>
    <w:proofErr w:type="spellEnd"/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3</w:t>
    </w: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  <w:r w:rsidRPr="007C7D4C">
      <w:rPr>
        <w:rFonts w:ascii="Arial Narrow" w:hAnsi="Arial Narrow" w:cs="Times New Roman"/>
        <w:sz w:val="20"/>
      </w:rPr>
      <w:t xml:space="preserve">                                                                                                                                     </w:t>
    </w:r>
    <w:r>
      <w:rPr>
        <w:rFonts w:ascii="Arial Narrow" w:hAnsi="Arial Narrow" w:cs="Times New Roman"/>
        <w:sz w:val="20"/>
      </w:rPr>
      <w:t xml:space="preserve">                    </w:t>
    </w:r>
    <w:r w:rsidRPr="007C7D4C">
      <w:rPr>
        <w:rFonts w:ascii="Arial Narrow" w:hAnsi="Arial Narrow" w:cs="Times New Roman"/>
        <w:sz w:val="20"/>
      </w:rPr>
      <w:t xml:space="preserve">*Operator de date cu </w:t>
    </w:r>
    <w:proofErr w:type="spellStart"/>
    <w:r w:rsidRPr="007C7D4C">
      <w:rPr>
        <w:rFonts w:ascii="Arial Narrow" w:hAnsi="Arial Narrow" w:cs="Times New Roman"/>
        <w:sz w:val="20"/>
      </w:rPr>
      <w:t>caracter</w:t>
    </w:r>
    <w:proofErr w:type="spellEnd"/>
    <w:r w:rsidRPr="007C7D4C">
      <w:rPr>
        <w:rFonts w:ascii="Arial Narrow" w:hAnsi="Arial Narrow" w:cs="Times New Roman"/>
        <w:sz w:val="20"/>
      </w:rPr>
      <w:t xml:space="preserve"> personal 17086</w:t>
    </w:r>
  </w:p>
  <w:p w:rsidR="0070036E" w:rsidRPr="006274D3" w:rsidRDefault="0070036E" w:rsidP="006274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6E" w:rsidRDefault="0070036E" w:rsidP="00A45BCE">
    <w:pPr>
      <w:pStyle w:val="Footer"/>
      <w:rPr>
        <w:rFonts w:ascii="Arial Narrow" w:hAnsi="Arial Narrow" w:cs="Times New Roman"/>
        <w:sz w:val="20"/>
      </w:rPr>
    </w:pPr>
    <w:proofErr w:type="spellStart"/>
    <w:r w:rsidRPr="007C7D4C">
      <w:rPr>
        <w:rFonts w:ascii="Arial Narrow" w:hAnsi="Arial Narrow" w:cs="Times New Roman"/>
        <w:b/>
        <w:sz w:val="20"/>
      </w:rPr>
      <w:t>Beneficiar</w:t>
    </w:r>
    <w:proofErr w:type="spellEnd"/>
    <w:r w:rsidRPr="007C7D4C">
      <w:rPr>
        <w:rFonts w:ascii="Arial Narrow" w:hAnsi="Arial Narrow" w:cs="Times New Roman"/>
        <w:b/>
        <w:sz w:val="20"/>
      </w:rPr>
      <w:t>:</w:t>
    </w:r>
    <w:r w:rsidRPr="007C7D4C">
      <w:rPr>
        <w:rFonts w:ascii="Arial Narrow" w:hAnsi="Arial Narrow" w:cs="Times New Roman"/>
        <w:sz w:val="20"/>
      </w:rPr>
      <w:t xml:space="preserve"> *</w:t>
    </w:r>
    <w:proofErr w:type="spellStart"/>
    <w:r w:rsidRPr="005E3E69">
      <w:rPr>
        <w:rFonts w:ascii="Arial Narrow" w:hAnsi="Arial Narrow" w:cs="Times New Roman"/>
        <w:b/>
        <w:bCs/>
        <w:sz w:val="20"/>
      </w:rPr>
      <w:t>Asociația</w:t>
    </w:r>
    <w:proofErr w:type="spellEnd"/>
    <w:r w:rsidRPr="005E3E69">
      <w:rPr>
        <w:rFonts w:ascii="Arial Narrow" w:hAnsi="Arial Narrow" w:cs="Times New Roman"/>
        <w:b/>
        <w:bCs/>
        <w:sz w:val="20"/>
      </w:rPr>
      <w:t xml:space="preserve"> </w:t>
    </w:r>
    <w:r w:rsidRPr="007C7D4C">
      <w:rPr>
        <w:rFonts w:ascii="Arial Narrow" w:hAnsi="Arial Narrow" w:cs="Times New Roman"/>
        <w:b/>
        <w:sz w:val="20"/>
      </w:rPr>
      <w:t>A.S. 2001 Alba Iulia</w:t>
    </w:r>
    <w:r w:rsidRPr="007C7D4C">
      <w:rPr>
        <w:rFonts w:ascii="Arial Narrow" w:hAnsi="Arial Narrow" w:cs="Times New Roman"/>
        <w:sz w:val="20"/>
      </w:rPr>
      <w:t xml:space="preserve">, </w:t>
    </w:r>
    <w:proofErr w:type="spellStart"/>
    <w:r w:rsidRPr="007C7D4C">
      <w:rPr>
        <w:rFonts w:ascii="Arial Narrow" w:hAnsi="Arial Narrow" w:cs="Times New Roman"/>
        <w:sz w:val="20"/>
      </w:rPr>
      <w:t>Miron</w:t>
    </w:r>
    <w:proofErr w:type="spellEnd"/>
    <w:r w:rsidRPr="007C7D4C">
      <w:rPr>
        <w:rFonts w:ascii="Arial Narrow" w:hAnsi="Arial Narrow" w:cs="Times New Roman"/>
        <w:sz w:val="20"/>
      </w:rPr>
      <w:t xml:space="preserve"> </w:t>
    </w:r>
    <w:proofErr w:type="spellStart"/>
    <w:r w:rsidRPr="007C7D4C">
      <w:rPr>
        <w:rFonts w:ascii="Arial Narrow" w:hAnsi="Arial Narrow" w:cs="Times New Roman"/>
        <w:sz w:val="20"/>
      </w:rPr>
      <w:t>Costin</w:t>
    </w:r>
    <w:proofErr w:type="spellEnd"/>
    <w:r w:rsidRPr="007C7D4C">
      <w:rPr>
        <w:rFonts w:ascii="Arial Narrow" w:hAnsi="Arial Narrow" w:cs="Times New Roman"/>
        <w:sz w:val="20"/>
      </w:rPr>
      <w:t xml:space="preserve">, </w:t>
    </w:r>
    <w:proofErr w:type="spellStart"/>
    <w:r w:rsidRPr="007C7D4C">
      <w:rPr>
        <w:rFonts w:ascii="Arial Narrow" w:hAnsi="Arial Narrow" w:cs="Times New Roman"/>
        <w:sz w:val="20"/>
      </w:rPr>
      <w:t>nr</w:t>
    </w:r>
    <w:proofErr w:type="spellEnd"/>
    <w:r w:rsidRPr="007C7D4C">
      <w:rPr>
        <w:rFonts w:ascii="Arial Narrow" w:hAnsi="Arial Narrow" w:cs="Times New Roman"/>
        <w:sz w:val="20"/>
      </w:rPr>
      <w:t xml:space="preserve">. 2, </w:t>
    </w:r>
    <w:proofErr w:type="spellStart"/>
    <w:r w:rsidRPr="007C7D4C">
      <w:rPr>
        <w:rFonts w:ascii="Arial Narrow" w:hAnsi="Arial Narrow" w:cs="Times New Roman"/>
        <w:sz w:val="20"/>
      </w:rPr>
      <w:t>tel.fax</w:t>
    </w:r>
    <w:proofErr w:type="spellEnd"/>
    <w:r w:rsidRPr="007C7D4C">
      <w:rPr>
        <w:rFonts w:ascii="Arial Narrow" w:hAnsi="Arial Narrow" w:cs="Times New Roman"/>
        <w:sz w:val="20"/>
      </w:rPr>
      <w:t>: 0258/814227</w:t>
    </w:r>
    <w:r>
      <w:rPr>
        <w:rFonts w:ascii="Arial Narrow" w:hAnsi="Arial Narrow" w:cs="Times New Roman"/>
        <w:sz w:val="20"/>
      </w:rPr>
      <w:t xml:space="preserve"> </w:t>
    </w:r>
    <w:r w:rsidRPr="007C7D4C">
      <w:rPr>
        <w:rFonts w:ascii="Arial Narrow" w:hAnsi="Arial Narrow" w:cs="Times New Roman"/>
        <w:sz w:val="20"/>
      </w:rPr>
      <w:t xml:space="preserve">as2001alba@yahoo.com, </w:t>
    </w:r>
    <w:r>
      <w:rPr>
        <w:rFonts w:ascii="Arial Narrow" w:hAnsi="Arial Narrow" w:cs="Times New Roman"/>
        <w:sz w:val="20"/>
      </w:rPr>
      <w:t>www.as2001alba.ro</w:t>
    </w:r>
    <w:r w:rsidRPr="007C7D4C">
      <w:rPr>
        <w:rFonts w:ascii="Arial Narrow" w:hAnsi="Arial Narrow" w:cs="Times New Roman"/>
        <w:sz w:val="20"/>
      </w:rPr>
      <w:t xml:space="preserve">                                                   </w:t>
    </w:r>
    <w:r>
      <w:rPr>
        <w:rFonts w:ascii="Arial Narrow" w:hAnsi="Arial Narrow" w:cs="Times New Roman"/>
        <w:sz w:val="20"/>
      </w:rPr>
      <w:t xml:space="preserve">               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proofErr w:type="spellStart"/>
    <w:r>
      <w:rPr>
        <w:rFonts w:ascii="Arial Narrow" w:hAnsi="Arial Narrow" w:cs="Times New Roman"/>
        <w:b/>
        <w:bCs/>
        <w:sz w:val="20"/>
      </w:rPr>
      <w:t>P</w:t>
    </w:r>
    <w:r w:rsidRPr="00AD6162">
      <w:rPr>
        <w:rFonts w:ascii="Arial Narrow" w:hAnsi="Arial Narrow" w:cs="Times New Roman"/>
        <w:b/>
        <w:bCs/>
        <w:sz w:val="20"/>
      </w:rPr>
      <w:t>artener</w:t>
    </w:r>
    <w:r>
      <w:rPr>
        <w:rFonts w:ascii="Arial Narrow" w:hAnsi="Arial Narrow" w:cs="Times New Roman"/>
        <w:b/>
        <w:bCs/>
        <w:sz w:val="20"/>
      </w:rPr>
      <w:t>i</w:t>
    </w:r>
    <w:proofErr w:type="spellEnd"/>
    <w:r w:rsidRPr="00AD6162">
      <w:rPr>
        <w:rFonts w:ascii="Arial Narrow" w:hAnsi="Arial Narrow" w:cs="Times New Roman"/>
        <w:b/>
        <w:bCs/>
        <w:sz w:val="20"/>
      </w:rPr>
      <w:t>:</w:t>
    </w:r>
    <w:r>
      <w:rPr>
        <w:rFonts w:ascii="Arial Narrow" w:hAnsi="Arial Narrow" w:cs="Times New Roman"/>
        <w:b/>
        <w:bCs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Asociaț</w:t>
    </w:r>
    <w:proofErr w:type="gramStart"/>
    <w:r w:rsidRPr="009B4C9A">
      <w:rPr>
        <w:rFonts w:ascii="Arial Narrow" w:hAnsi="Arial Narrow" w:cs="Times New Roman"/>
        <w:sz w:val="20"/>
      </w:rPr>
      <w:t>ia</w:t>
    </w:r>
    <w:proofErr w:type="spellEnd"/>
    <w:r>
      <w:rPr>
        <w:rFonts w:ascii="Arial Narrow" w:hAnsi="Arial Narrow" w:cs="Times New Roman"/>
        <w:sz w:val="20"/>
      </w:rPr>
      <w:t xml:space="preserve"> </w:t>
    </w:r>
    <w:r w:rsidRPr="009B4C9A">
      <w:rPr>
        <w:rFonts w:ascii="Arial Narrow" w:hAnsi="Arial Narrow" w:cs="Times New Roman"/>
        <w:sz w:val="20"/>
      </w:rPr>
      <w:t>”</w:t>
    </w:r>
    <w:proofErr w:type="gramEnd"/>
    <w:r w:rsidRPr="009B4C9A">
      <w:rPr>
        <w:rFonts w:ascii="Arial Narrow" w:hAnsi="Arial Narrow" w:cs="Times New Roman"/>
        <w:sz w:val="20"/>
      </w:rPr>
      <w:t xml:space="preserve">Casa </w:t>
    </w:r>
    <w:proofErr w:type="spellStart"/>
    <w:r w:rsidRPr="009B4C9A">
      <w:rPr>
        <w:rFonts w:ascii="Arial Narrow" w:hAnsi="Arial Narrow" w:cs="Times New Roman"/>
        <w:sz w:val="20"/>
      </w:rPr>
      <w:t>Transilvania</w:t>
    </w:r>
    <w:proofErr w:type="spellEnd"/>
    <w:r w:rsidRPr="009B4C9A">
      <w:rPr>
        <w:rFonts w:ascii="Arial Narrow" w:hAnsi="Arial Narrow" w:cs="Times New Roman"/>
        <w:sz w:val="20"/>
      </w:rPr>
      <w:t>”</w:t>
    </w:r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1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proofErr w:type="spellStart"/>
    <w:r w:rsidRPr="009B4C9A">
      <w:rPr>
        <w:rFonts w:ascii="Arial Narrow" w:hAnsi="Arial Narrow" w:cs="Times New Roman"/>
        <w:sz w:val="20"/>
      </w:rPr>
      <w:t>Asociaţia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Regională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pentru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Promovarea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Capitalului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Uman</w:t>
    </w:r>
    <w:proofErr w:type="spellEnd"/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2</w:t>
    </w:r>
  </w:p>
  <w:p w:rsidR="0070036E" w:rsidRPr="00AD6162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proofErr w:type="spellStart"/>
    <w:r w:rsidRPr="009B4C9A">
      <w:rPr>
        <w:rFonts w:ascii="Arial Narrow" w:hAnsi="Arial Narrow" w:cs="Times New Roman"/>
        <w:sz w:val="20"/>
      </w:rPr>
      <w:t>A</w:t>
    </w:r>
    <w:r>
      <w:rPr>
        <w:rFonts w:ascii="Arial Narrow" w:hAnsi="Arial Narrow" w:cs="Times New Roman"/>
        <w:sz w:val="20"/>
      </w:rPr>
      <w:t>sociatia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M</w:t>
    </w:r>
    <w:r>
      <w:rPr>
        <w:rFonts w:ascii="Arial Narrow" w:hAnsi="Arial Narrow" w:cs="Times New Roman"/>
        <w:sz w:val="20"/>
      </w:rPr>
      <w:t>edicilor</w:t>
    </w:r>
    <w:proofErr w:type="spellEnd"/>
    <w:r w:rsidRPr="009B4C9A">
      <w:rPr>
        <w:rFonts w:ascii="Arial Narrow" w:hAnsi="Arial Narrow" w:cs="Times New Roman"/>
        <w:sz w:val="20"/>
      </w:rPr>
      <w:t xml:space="preserve"> </w:t>
    </w:r>
    <w:proofErr w:type="spellStart"/>
    <w:r w:rsidRPr="009B4C9A">
      <w:rPr>
        <w:rFonts w:ascii="Arial Narrow" w:hAnsi="Arial Narrow" w:cs="Times New Roman"/>
        <w:sz w:val="20"/>
      </w:rPr>
      <w:t>R</w:t>
    </w:r>
    <w:r>
      <w:rPr>
        <w:rFonts w:ascii="Arial Narrow" w:hAnsi="Arial Narrow" w:cs="Times New Roman"/>
        <w:sz w:val="20"/>
      </w:rPr>
      <w:t>ezidenti</w:t>
    </w:r>
    <w:proofErr w:type="spellEnd"/>
    <w:r>
      <w:rPr>
        <w:rFonts w:ascii="Arial Narrow" w:hAnsi="Arial Narrow" w:cs="Times New Roman"/>
        <w:sz w:val="20"/>
      </w:rPr>
      <w:t xml:space="preserve">, </w:t>
    </w:r>
    <w:proofErr w:type="spellStart"/>
    <w:r w:rsidRPr="009B4C9A">
      <w:rPr>
        <w:rFonts w:ascii="Arial Narrow" w:hAnsi="Arial Narrow" w:cs="Times New Roman"/>
        <w:sz w:val="20"/>
      </w:rPr>
      <w:t>Partener</w:t>
    </w:r>
    <w:proofErr w:type="spellEnd"/>
    <w:r w:rsidRPr="009B4C9A">
      <w:rPr>
        <w:rFonts w:ascii="Arial Narrow" w:hAnsi="Arial Narrow" w:cs="Times New Roman"/>
        <w:sz w:val="20"/>
      </w:rPr>
      <w:t xml:space="preserve"> 3</w:t>
    </w: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  <w:r w:rsidRPr="007C7D4C">
      <w:rPr>
        <w:rFonts w:ascii="Arial Narrow" w:hAnsi="Arial Narrow" w:cs="Times New Roman"/>
        <w:sz w:val="20"/>
      </w:rPr>
      <w:t xml:space="preserve">                                                                                                                                     </w:t>
    </w:r>
    <w:r>
      <w:rPr>
        <w:rFonts w:ascii="Arial Narrow" w:hAnsi="Arial Narrow" w:cs="Times New Roman"/>
        <w:sz w:val="20"/>
      </w:rPr>
      <w:t xml:space="preserve">                  </w:t>
    </w:r>
    <w:r w:rsidRPr="007C7D4C">
      <w:rPr>
        <w:rFonts w:ascii="Arial Narrow" w:hAnsi="Arial Narrow" w:cs="Times New Roman"/>
        <w:sz w:val="20"/>
      </w:rPr>
      <w:t xml:space="preserve">  *Operator de date cu </w:t>
    </w:r>
    <w:proofErr w:type="spellStart"/>
    <w:r w:rsidRPr="007C7D4C">
      <w:rPr>
        <w:rFonts w:ascii="Arial Narrow" w:hAnsi="Arial Narrow" w:cs="Times New Roman"/>
        <w:sz w:val="20"/>
      </w:rPr>
      <w:t>caracter</w:t>
    </w:r>
    <w:proofErr w:type="spellEnd"/>
    <w:r w:rsidRPr="007C7D4C">
      <w:rPr>
        <w:rFonts w:ascii="Arial Narrow" w:hAnsi="Arial Narrow" w:cs="Times New Roman"/>
        <w:sz w:val="20"/>
      </w:rPr>
      <w:t xml:space="preserve"> personal 17086</w:t>
    </w:r>
  </w:p>
  <w:p w:rsidR="0070036E" w:rsidRDefault="0070036E">
    <w:pPr>
      <w:pStyle w:val="Footer"/>
      <w:pBdr>
        <w:top w:val="single" w:sz="4" w:space="1" w:color="D9D9D9" w:themeColor="background1" w:themeShade="D9"/>
      </w:pBdr>
      <w:jc w:val="right"/>
    </w:pPr>
  </w:p>
  <w:p w:rsidR="0070036E" w:rsidRDefault="00700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EA" w:rsidRDefault="008572EA" w:rsidP="006274D3">
      <w:r>
        <w:separator/>
      </w:r>
    </w:p>
  </w:footnote>
  <w:footnote w:type="continuationSeparator" w:id="0">
    <w:p w:rsidR="008572EA" w:rsidRDefault="008572EA" w:rsidP="00627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6E" w:rsidRDefault="0070036E" w:rsidP="00EA4839">
    <w:pPr>
      <w:pStyle w:val="Head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 xml:space="preserve">                             </w:t>
    </w:r>
    <w:r>
      <w:rPr>
        <w:rFonts w:ascii="Times New Roman" w:hAnsi="Times New Roman" w:cs="Times New Roman"/>
        <w:b/>
        <w:noProof/>
        <w:sz w:val="14"/>
        <w:szCs w:val="14"/>
      </w:rPr>
      <w:drawing>
        <wp:inline distT="0" distB="0" distL="0" distR="0">
          <wp:extent cx="6533515" cy="895350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51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14"/>
        <w:szCs w:val="14"/>
      </w:rPr>
      <w:t xml:space="preserve">   </w:t>
    </w:r>
  </w:p>
  <w:p w:rsidR="0070036E" w:rsidRPr="007C7D4C" w:rsidRDefault="0070036E" w:rsidP="00EA4839">
    <w:pPr>
      <w:rPr>
        <w:rFonts w:ascii="Arial" w:hAnsi="Arial" w:cs="Arial"/>
        <w:bCs/>
        <w:sz w:val="14"/>
        <w:szCs w:val="14"/>
        <w:lang w:val="ro-RO"/>
      </w:rPr>
    </w:pPr>
    <w:r w:rsidRPr="007C7D4C">
      <w:rPr>
        <w:rFonts w:ascii="Arial" w:hAnsi="Arial" w:cs="Arial"/>
        <w:bCs/>
        <w:sz w:val="14"/>
        <w:szCs w:val="14"/>
        <w:lang w:val="ro-RO"/>
      </w:rPr>
      <w:t>FONDUL SOCIAL EUROPEAN</w:t>
    </w:r>
  </w:p>
  <w:p w:rsidR="0070036E" w:rsidRPr="00AF69E0" w:rsidRDefault="0070036E" w:rsidP="00EA4839">
    <w:pPr>
      <w:rPr>
        <w:rFonts w:ascii="Arial" w:hAnsi="Arial" w:cs="Arial"/>
        <w:b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 xml:space="preserve">Programul Operaţional Capital Uman 2014-2020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Axa prioritară 2</w:t>
    </w:r>
    <w:r w:rsidRPr="00AF69E0">
      <w:rPr>
        <w:sz w:val="12"/>
        <w:szCs w:val="12"/>
      </w:rPr>
      <w:t xml:space="preserve"> – Îmbunătățirea situației tinerilor din categoria NEETs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tematic 8</w:t>
    </w:r>
    <w:r w:rsidRPr="00AF69E0">
      <w:rPr>
        <w:sz w:val="12"/>
        <w:szCs w:val="12"/>
      </w:rPr>
      <w:t xml:space="preserve">: Promovarea unei ocupări sustenabile și de calitate a forței de muncă și sprijinirea mobilității forței de muncă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Prioritatea de investiții 8.ii</w:t>
    </w:r>
    <w:r w:rsidRPr="00AF69E0">
      <w:rPr>
        <w:sz w:val="12"/>
        <w:szCs w:val="12"/>
      </w:rPr>
      <w:t xml:space="preserve"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Specific 2.1</w:t>
    </w:r>
    <w:r w:rsidRPr="00AF69E0">
      <w:rPr>
        <w:sz w:val="12"/>
        <w:szCs w:val="12"/>
      </w:rPr>
      <w:t xml:space="preserve"> - Creșterea ocupării tinerilor NEETs șomeri cu vârsta între 16 - 29 ani, înregistrați la Serviciul Public de Ocupare, cu rezidența în regiunile eligibile </w:t>
    </w:r>
  </w:p>
  <w:p w:rsidR="0070036E" w:rsidRPr="00AF69E0" w:rsidRDefault="0070036E" w:rsidP="00EA4839">
    <w:pPr>
      <w:rPr>
        <w:rFonts w:ascii="Arial" w:hAnsi="Arial" w:cs="Arial"/>
        <w:color w:val="000000"/>
        <w:sz w:val="12"/>
        <w:szCs w:val="12"/>
      </w:rPr>
    </w:pPr>
    <w:proofErr w:type="spellStart"/>
    <w:r w:rsidRPr="00AF69E0">
      <w:rPr>
        <w:rFonts w:ascii="Arial" w:hAnsi="Arial" w:cs="Arial"/>
        <w:b/>
        <w:bCs/>
        <w:color w:val="000000"/>
        <w:sz w:val="12"/>
        <w:szCs w:val="12"/>
      </w:rPr>
      <w:t>Obiectivul</w:t>
    </w:r>
    <w:proofErr w:type="spellEnd"/>
    <w:r w:rsidRPr="00AF69E0">
      <w:rPr>
        <w:rFonts w:ascii="Arial" w:hAnsi="Arial" w:cs="Arial"/>
        <w:b/>
        <w:bCs/>
        <w:color w:val="000000"/>
        <w:sz w:val="12"/>
        <w:szCs w:val="12"/>
      </w:rPr>
      <w:t xml:space="preserve"> Specific 2.2</w:t>
    </w:r>
    <w:r w:rsidRPr="00AF69E0">
      <w:rPr>
        <w:rFonts w:ascii="Arial" w:hAnsi="Arial" w:cs="Arial"/>
        <w:color w:val="000000"/>
        <w:sz w:val="12"/>
        <w:szCs w:val="12"/>
      </w:rPr>
      <w:t xml:space="preserve"> -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Îmbunătățirea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nivelului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de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competențe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inclusiv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prin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evaluarea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certificarea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competențelor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dobândite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sistem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non-formal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informal al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tinerilor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NEETs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șomeri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cu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vârsta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între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16 - 29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ani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înregistrați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la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Serviciul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Public de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Ocupare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cu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rezidența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regiunile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eligibile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</w:p>
  <w:p w:rsidR="0070036E" w:rsidRPr="00AF69E0" w:rsidRDefault="0070036E" w:rsidP="00EA4839">
    <w:pPr>
      <w:rPr>
        <w:rFonts w:ascii="Arial" w:hAnsi="Arial" w:cs="Arial"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>Titlul proiectului</w:t>
    </w:r>
    <w:r w:rsidRPr="00AF69E0">
      <w:rPr>
        <w:rFonts w:ascii="Arial" w:hAnsi="Arial" w:cs="Arial"/>
        <w:bCs/>
        <w:sz w:val="12"/>
        <w:szCs w:val="12"/>
        <w:lang w:val="ro-RO"/>
      </w:rPr>
      <w:t>: Ocupare durabila pentru tinerii NEETs,</w:t>
    </w:r>
  </w:p>
  <w:p w:rsidR="0070036E" w:rsidRDefault="0070036E" w:rsidP="00EA4839">
    <w:pPr>
      <w:pStyle w:val="DRAGOS2"/>
      <w:spacing w:before="0"/>
      <w:rPr>
        <w:rFonts w:ascii="Times New Roman" w:hAnsi="Times New Roman"/>
        <w:sz w:val="14"/>
        <w:szCs w:val="14"/>
        <w:lang w:eastAsia="ar-SA"/>
      </w:rPr>
    </w:pPr>
    <w:r w:rsidRPr="00AF69E0">
      <w:rPr>
        <w:rFonts w:ascii="Arial" w:hAnsi="Arial" w:cs="Arial"/>
        <w:b/>
        <w:sz w:val="12"/>
        <w:szCs w:val="12"/>
      </w:rPr>
      <w:t>Cod proiect</w:t>
    </w:r>
    <w:r w:rsidRPr="00AF69E0">
      <w:rPr>
        <w:rFonts w:ascii="Arial" w:hAnsi="Arial" w:cs="Arial"/>
        <w:bCs/>
        <w:sz w:val="12"/>
        <w:szCs w:val="12"/>
      </w:rPr>
      <w:t>: 150858</w:t>
    </w:r>
  </w:p>
  <w:p w:rsidR="0070036E" w:rsidRDefault="0070036E" w:rsidP="00EA4839">
    <w:pPr>
      <w:pStyle w:val="Header"/>
      <w:rPr>
        <w:rFonts w:ascii="Times New Roman" w:hAnsi="Times New Roman" w:cs="Times New Roman"/>
        <w:sz w:val="14"/>
        <w:szCs w:val="14"/>
        <w:lang w:val="ro-RO" w:eastAsia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19685</wp:posOffset>
              </wp:positionV>
              <wp:extent cx="7505700" cy="0"/>
              <wp:effectExtent l="9525" t="8890" r="9525" b="1016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96866"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55pt" to="5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" strokeweight=".49mm"/>
          </w:pict>
        </mc:Fallback>
      </mc:AlternateContent>
    </w:r>
  </w:p>
  <w:p w:rsidR="0070036E" w:rsidRPr="0006571B" w:rsidRDefault="0070036E">
    <w:pPr>
      <w:pStyle w:val="Header"/>
      <w:rPr>
        <w:lang w:val="ro-R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6E" w:rsidRDefault="0070036E" w:rsidP="00CB4FAE">
    <w:pPr>
      <w:pStyle w:val="Head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noProof/>
        <w:sz w:val="14"/>
        <w:szCs w:val="14"/>
      </w:rPr>
      <w:drawing>
        <wp:inline distT="0" distB="0" distL="0" distR="0" wp14:anchorId="154B61E5" wp14:editId="07F74D36">
          <wp:extent cx="6533515" cy="895350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51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14"/>
        <w:szCs w:val="14"/>
      </w:rPr>
      <w:t xml:space="preserve">   </w:t>
    </w:r>
  </w:p>
  <w:p w:rsidR="0070036E" w:rsidRPr="007C7D4C" w:rsidRDefault="0070036E" w:rsidP="00CB4FAE">
    <w:pPr>
      <w:rPr>
        <w:rFonts w:ascii="Arial" w:hAnsi="Arial" w:cs="Arial"/>
        <w:bCs/>
        <w:sz w:val="14"/>
        <w:szCs w:val="14"/>
        <w:lang w:val="ro-RO"/>
      </w:rPr>
    </w:pPr>
    <w:r w:rsidRPr="007C7D4C">
      <w:rPr>
        <w:rFonts w:ascii="Arial" w:hAnsi="Arial" w:cs="Arial"/>
        <w:bCs/>
        <w:sz w:val="14"/>
        <w:szCs w:val="14"/>
        <w:lang w:val="ro-RO"/>
      </w:rPr>
      <w:t>FONDUL SOCIAL EUROPEAN</w:t>
    </w:r>
  </w:p>
  <w:p w:rsidR="0070036E" w:rsidRPr="00AF69E0" w:rsidRDefault="0070036E" w:rsidP="00CB4FAE">
    <w:pPr>
      <w:rPr>
        <w:rFonts w:ascii="Arial" w:hAnsi="Arial" w:cs="Arial"/>
        <w:b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 xml:space="preserve">Programul Operaţional Capital Uman 2014-2020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Axa prioritară 2</w:t>
    </w:r>
    <w:r w:rsidRPr="00AF69E0">
      <w:rPr>
        <w:sz w:val="12"/>
        <w:szCs w:val="12"/>
      </w:rPr>
      <w:t xml:space="preserve"> – Îmbunătățirea situației tinerilor din categoria NEETs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tematic 8</w:t>
    </w:r>
    <w:r w:rsidRPr="00AF69E0">
      <w:rPr>
        <w:sz w:val="12"/>
        <w:szCs w:val="12"/>
      </w:rPr>
      <w:t xml:space="preserve">: Promovarea unei ocupări sustenabile și de calitate a forței de muncă și sprijinirea mobilității forței de muncă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Prioritatea de investiții 8.ii</w:t>
    </w:r>
    <w:r w:rsidRPr="00AF69E0">
      <w:rPr>
        <w:sz w:val="12"/>
        <w:szCs w:val="12"/>
      </w:rPr>
      <w:t xml:space="preserve"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Specific 2.1</w:t>
    </w:r>
    <w:r w:rsidRPr="00AF69E0">
      <w:rPr>
        <w:sz w:val="12"/>
        <w:szCs w:val="12"/>
      </w:rPr>
      <w:t xml:space="preserve"> - Creșterea ocupării tinerilor NEETs șomeri cu vârsta între 16 - 29 ani, înregistrați la Serviciul Public de Ocupare, cu rezidența în regiunile eligibile </w:t>
    </w:r>
  </w:p>
  <w:p w:rsidR="0070036E" w:rsidRPr="00AF69E0" w:rsidRDefault="0070036E" w:rsidP="00CB4FAE">
    <w:pPr>
      <w:rPr>
        <w:rFonts w:ascii="Arial" w:hAnsi="Arial" w:cs="Arial"/>
        <w:color w:val="000000"/>
        <w:sz w:val="12"/>
        <w:szCs w:val="12"/>
      </w:rPr>
    </w:pPr>
    <w:proofErr w:type="spellStart"/>
    <w:r w:rsidRPr="00AF69E0">
      <w:rPr>
        <w:rFonts w:ascii="Arial" w:hAnsi="Arial" w:cs="Arial"/>
        <w:b/>
        <w:bCs/>
        <w:color w:val="000000"/>
        <w:sz w:val="12"/>
        <w:szCs w:val="12"/>
      </w:rPr>
      <w:t>Obiectivul</w:t>
    </w:r>
    <w:proofErr w:type="spellEnd"/>
    <w:r w:rsidRPr="00AF69E0">
      <w:rPr>
        <w:rFonts w:ascii="Arial" w:hAnsi="Arial" w:cs="Arial"/>
        <w:b/>
        <w:bCs/>
        <w:color w:val="000000"/>
        <w:sz w:val="12"/>
        <w:szCs w:val="12"/>
      </w:rPr>
      <w:t xml:space="preserve"> Specific 2.2</w:t>
    </w:r>
    <w:r w:rsidRPr="00AF69E0">
      <w:rPr>
        <w:rFonts w:ascii="Arial" w:hAnsi="Arial" w:cs="Arial"/>
        <w:color w:val="000000"/>
        <w:sz w:val="12"/>
        <w:szCs w:val="12"/>
      </w:rPr>
      <w:t xml:space="preserve"> -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Îmbunătățirea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nivelului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de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competențe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inclusiv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prin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evaluarea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certificarea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competențelor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dobândite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sistem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non-formal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informal al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tinerilor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NEETs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șomeri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cu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vârsta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între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16 - 29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ani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înregistrați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la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Serviciul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Public de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Ocupare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, cu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rezidența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în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regiunile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  <w:proofErr w:type="spellStart"/>
    <w:r w:rsidRPr="00AF69E0">
      <w:rPr>
        <w:rFonts w:ascii="Arial" w:hAnsi="Arial" w:cs="Arial"/>
        <w:color w:val="000000"/>
        <w:sz w:val="12"/>
        <w:szCs w:val="12"/>
      </w:rPr>
      <w:t>eligibile</w:t>
    </w:r>
    <w:proofErr w:type="spellEnd"/>
    <w:r w:rsidRPr="00AF69E0">
      <w:rPr>
        <w:rFonts w:ascii="Arial" w:hAnsi="Arial" w:cs="Arial"/>
        <w:color w:val="000000"/>
        <w:sz w:val="12"/>
        <w:szCs w:val="12"/>
      </w:rPr>
      <w:t xml:space="preserve"> </w:t>
    </w:r>
  </w:p>
  <w:p w:rsidR="0070036E" w:rsidRPr="00AF69E0" w:rsidRDefault="0070036E" w:rsidP="00CB4FAE">
    <w:pPr>
      <w:rPr>
        <w:rFonts w:ascii="Arial" w:hAnsi="Arial" w:cs="Arial"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>Titlul proiectului</w:t>
    </w:r>
    <w:r w:rsidRPr="00AF69E0">
      <w:rPr>
        <w:rFonts w:ascii="Arial" w:hAnsi="Arial" w:cs="Arial"/>
        <w:bCs/>
        <w:sz w:val="12"/>
        <w:szCs w:val="12"/>
        <w:lang w:val="ro-RO"/>
      </w:rPr>
      <w:t>: Ocupare durabila pentru tinerii NEETs,</w:t>
    </w:r>
  </w:p>
  <w:p w:rsidR="0070036E" w:rsidRDefault="0070036E" w:rsidP="00F6095D">
    <w:pPr>
      <w:pStyle w:val="DRAGOS2"/>
      <w:tabs>
        <w:tab w:val="left" w:pos="3307"/>
      </w:tabs>
      <w:spacing w:before="0"/>
      <w:rPr>
        <w:rFonts w:ascii="Times New Roman" w:hAnsi="Times New Roman"/>
        <w:sz w:val="14"/>
        <w:szCs w:val="14"/>
        <w:lang w:eastAsia="ar-SA"/>
      </w:rPr>
    </w:pPr>
    <w:r w:rsidRPr="00AF69E0">
      <w:rPr>
        <w:rFonts w:ascii="Arial" w:hAnsi="Arial" w:cs="Arial"/>
        <w:b/>
        <w:sz w:val="12"/>
        <w:szCs w:val="12"/>
      </w:rPr>
      <w:t>Cod proiect</w:t>
    </w:r>
    <w:r w:rsidRPr="00AF69E0">
      <w:rPr>
        <w:rFonts w:ascii="Arial" w:hAnsi="Arial" w:cs="Arial"/>
        <w:bCs/>
        <w:sz w:val="12"/>
        <w:szCs w:val="12"/>
      </w:rPr>
      <w:t>: 150858</w:t>
    </w:r>
    <w:r w:rsidR="00F6095D">
      <w:rPr>
        <w:rFonts w:ascii="Arial" w:hAnsi="Arial" w:cs="Arial"/>
        <w:bCs/>
        <w:sz w:val="12"/>
        <w:szCs w:val="12"/>
      </w:rPr>
      <w:tab/>
    </w:r>
  </w:p>
  <w:p w:rsidR="0070036E" w:rsidRDefault="00700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F50"/>
    <w:multiLevelType w:val="hybridMultilevel"/>
    <w:tmpl w:val="CC96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6F0"/>
    <w:multiLevelType w:val="hybridMultilevel"/>
    <w:tmpl w:val="C3E268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948644">
      <w:numFmt w:val="bullet"/>
      <w:lvlText w:val="-"/>
      <w:lvlJc w:val="left"/>
      <w:pPr>
        <w:ind w:left="1935" w:hanging="855"/>
      </w:pPr>
      <w:rPr>
        <w:rFonts w:ascii="Cambria" w:eastAsiaTheme="minorEastAsia" w:hAnsi="Cambria" w:cs="Wingdings 3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C2A"/>
    <w:multiLevelType w:val="hybridMultilevel"/>
    <w:tmpl w:val="9A36B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6A3"/>
    <w:multiLevelType w:val="multilevel"/>
    <w:tmpl w:val="67F94886"/>
    <w:lvl w:ilvl="0">
      <w:numFmt w:val="bullet"/>
      <w:lvlText w:val="¨"/>
      <w:lvlJc w:val="left"/>
      <w:pPr>
        <w:tabs>
          <w:tab w:val="num" w:pos="360"/>
        </w:tabs>
      </w:pPr>
      <w:rPr>
        <w:rFonts w:ascii="Wingdings" w:hAnsi="Wingdings" w:cs="Wingdings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103DADC7"/>
    <w:multiLevelType w:val="multilevel"/>
    <w:tmpl w:val="4AD7C05A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1654377F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41D28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450D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126D"/>
    <w:multiLevelType w:val="hybridMultilevel"/>
    <w:tmpl w:val="2AEE501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A67FD"/>
    <w:multiLevelType w:val="hybridMultilevel"/>
    <w:tmpl w:val="2F622C4C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40752"/>
    <w:multiLevelType w:val="hybridMultilevel"/>
    <w:tmpl w:val="1D743EC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675B1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0872"/>
    <w:multiLevelType w:val="hybridMultilevel"/>
    <w:tmpl w:val="5A1EB220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F7A9D"/>
    <w:multiLevelType w:val="hybridMultilevel"/>
    <w:tmpl w:val="A964EFA0"/>
    <w:lvl w:ilvl="0" w:tplc="72F6AC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AB2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4729E"/>
    <w:multiLevelType w:val="multilevel"/>
    <w:tmpl w:val="D5F6D2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6" w15:restartNumberingAfterBreak="0">
    <w:nsid w:val="2D292CB2"/>
    <w:multiLevelType w:val="hybridMultilevel"/>
    <w:tmpl w:val="C9960B4E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875C21"/>
    <w:multiLevelType w:val="hybridMultilevel"/>
    <w:tmpl w:val="A8BE2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EBE"/>
    <w:multiLevelType w:val="hybridMultilevel"/>
    <w:tmpl w:val="0BF6186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0EF6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C3BFF"/>
    <w:multiLevelType w:val="hybridMultilevel"/>
    <w:tmpl w:val="C22834EE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9476D"/>
    <w:multiLevelType w:val="multilevel"/>
    <w:tmpl w:val="72A0BA4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3AABF3FA"/>
    <w:multiLevelType w:val="multilevel"/>
    <w:tmpl w:val="07F46F31"/>
    <w:lvl w:ilvl="0">
      <w:numFmt w:val="bullet"/>
      <w:lvlText w:val="¨"/>
      <w:lvlJc w:val="left"/>
      <w:pPr>
        <w:tabs>
          <w:tab w:val="num" w:pos="360"/>
        </w:tabs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3" w15:restartNumberingAfterBreak="0">
    <w:nsid w:val="3B6D7786"/>
    <w:multiLevelType w:val="multilevel"/>
    <w:tmpl w:val="A6163CBE"/>
    <w:styleLink w:val="ImportedStyle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3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440" w:hanging="3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160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80" w:hanging="7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880" w:hanging="3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00" w:hanging="7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E38D7B4"/>
    <w:multiLevelType w:val="multilevel"/>
    <w:tmpl w:val="459EDB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454660EC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58AC"/>
    <w:multiLevelType w:val="hybridMultilevel"/>
    <w:tmpl w:val="03A2CD96"/>
    <w:lvl w:ilvl="0" w:tplc="92A09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2B978"/>
    <w:multiLevelType w:val="multilevel"/>
    <w:tmpl w:val="42FCEDE4"/>
    <w:lvl w:ilvl="0">
      <w:numFmt w:val="bullet"/>
      <w:lvlText w:val="¨"/>
      <w:lvlJc w:val="left"/>
      <w:pPr>
        <w:tabs>
          <w:tab w:val="num" w:pos="360"/>
        </w:tabs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8" w15:restartNumberingAfterBreak="0">
    <w:nsid w:val="51BB3CD6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12C55"/>
    <w:multiLevelType w:val="multilevel"/>
    <w:tmpl w:val="FE524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rebuchet MS" w:hAnsi="Trebuchet MS"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42433B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E2870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707A0"/>
    <w:multiLevelType w:val="hybridMultilevel"/>
    <w:tmpl w:val="8442591E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707FA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99F"/>
    <w:multiLevelType w:val="hybridMultilevel"/>
    <w:tmpl w:val="C6C2B0A0"/>
    <w:lvl w:ilvl="0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35" w15:restartNumberingAfterBreak="0">
    <w:nsid w:val="68746AF9"/>
    <w:multiLevelType w:val="multilevel"/>
    <w:tmpl w:val="973A009A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3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440" w:hanging="3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160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80" w:hanging="7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880" w:hanging="3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00" w:hanging="7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BC361BF"/>
    <w:multiLevelType w:val="hybridMultilevel"/>
    <w:tmpl w:val="2A820346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BC15F4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C1A1E"/>
    <w:multiLevelType w:val="multilevel"/>
    <w:tmpl w:val="973A009A"/>
    <w:numStyleLink w:val="ImportedStyle4"/>
  </w:abstractNum>
  <w:abstractNum w:abstractNumId="39" w15:restartNumberingAfterBreak="0">
    <w:nsid w:val="788C7514"/>
    <w:multiLevelType w:val="hybridMultilevel"/>
    <w:tmpl w:val="8DFC61C2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16801"/>
    <w:multiLevelType w:val="multilevel"/>
    <w:tmpl w:val="A6163CBE"/>
    <w:numStyleLink w:val="ImportedStyle5"/>
  </w:abstractNum>
  <w:abstractNum w:abstractNumId="41" w15:restartNumberingAfterBreak="0">
    <w:nsid w:val="7E3051D7"/>
    <w:multiLevelType w:val="hybridMultilevel"/>
    <w:tmpl w:val="CCE2B282"/>
    <w:lvl w:ilvl="0" w:tplc="92A095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8"/>
  </w:num>
  <w:num w:numId="5">
    <w:abstractNumId w:val="36"/>
  </w:num>
  <w:num w:numId="6">
    <w:abstractNumId w:val="1"/>
  </w:num>
  <w:num w:numId="7">
    <w:abstractNumId w:val="12"/>
  </w:num>
  <w:num w:numId="8">
    <w:abstractNumId w:val="16"/>
  </w:num>
  <w:num w:numId="9">
    <w:abstractNumId w:val="26"/>
  </w:num>
  <w:num w:numId="10">
    <w:abstractNumId w:val="8"/>
  </w:num>
  <w:num w:numId="11">
    <w:abstractNumId w:val="41"/>
  </w:num>
  <w:num w:numId="12">
    <w:abstractNumId w:val="7"/>
  </w:num>
  <w:num w:numId="13">
    <w:abstractNumId w:val="30"/>
  </w:num>
  <w:num w:numId="14">
    <w:abstractNumId w:val="19"/>
  </w:num>
  <w:num w:numId="15">
    <w:abstractNumId w:val="5"/>
  </w:num>
  <w:num w:numId="16">
    <w:abstractNumId w:val="37"/>
  </w:num>
  <w:num w:numId="17">
    <w:abstractNumId w:val="6"/>
  </w:num>
  <w:num w:numId="18">
    <w:abstractNumId w:val="25"/>
  </w:num>
  <w:num w:numId="19">
    <w:abstractNumId w:val="28"/>
  </w:num>
  <w:num w:numId="20">
    <w:abstractNumId w:val="11"/>
  </w:num>
  <w:num w:numId="21">
    <w:abstractNumId w:val="33"/>
  </w:num>
  <w:num w:numId="22">
    <w:abstractNumId w:val="32"/>
  </w:num>
  <w:num w:numId="23">
    <w:abstractNumId w:val="20"/>
  </w:num>
  <w:num w:numId="24">
    <w:abstractNumId w:val="39"/>
  </w:num>
  <w:num w:numId="25">
    <w:abstractNumId w:val="17"/>
  </w:num>
  <w:num w:numId="26">
    <w:abstractNumId w:val="2"/>
  </w:num>
  <w:num w:numId="27">
    <w:abstractNumId w:val="10"/>
  </w:num>
  <w:num w:numId="28">
    <w:abstractNumId w:val="31"/>
  </w:num>
  <w:num w:numId="29">
    <w:abstractNumId w:val="29"/>
  </w:num>
  <w:num w:numId="30">
    <w:abstractNumId w:val="35"/>
  </w:num>
  <w:num w:numId="31">
    <w:abstractNumId w:val="38"/>
  </w:num>
  <w:num w:numId="32">
    <w:abstractNumId w:val="23"/>
  </w:num>
  <w:num w:numId="33">
    <w:abstractNumId w:val="40"/>
    <w:lvlOverride w:ilvl="1">
      <w:startOverride w:val="7"/>
    </w:lvlOverride>
  </w:num>
  <w:num w:numId="34">
    <w:abstractNumId w:val="15"/>
  </w:num>
  <w:num w:numId="35">
    <w:abstractNumId w:val="34"/>
  </w:num>
  <w:num w:numId="36">
    <w:abstractNumId w:val="0"/>
  </w:num>
  <w:num w:numId="37">
    <w:abstractNumId w:val="21"/>
  </w:num>
  <w:num w:numId="38">
    <w:abstractNumId w:val="24"/>
  </w:num>
  <w:num w:numId="39">
    <w:abstractNumId w:val="3"/>
  </w:num>
  <w:num w:numId="40">
    <w:abstractNumId w:val="22"/>
  </w:num>
  <w:num w:numId="41">
    <w:abstractNumId w:val="27"/>
  </w:num>
  <w:num w:numId="4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D3"/>
    <w:rsid w:val="00007B34"/>
    <w:rsid w:val="0001353B"/>
    <w:rsid w:val="00014442"/>
    <w:rsid w:val="0002179D"/>
    <w:rsid w:val="00021F52"/>
    <w:rsid w:val="00024E76"/>
    <w:rsid w:val="00030E96"/>
    <w:rsid w:val="000354B8"/>
    <w:rsid w:val="0004579A"/>
    <w:rsid w:val="000531B8"/>
    <w:rsid w:val="000568CC"/>
    <w:rsid w:val="00057BA0"/>
    <w:rsid w:val="00060E87"/>
    <w:rsid w:val="00062BD7"/>
    <w:rsid w:val="0006571B"/>
    <w:rsid w:val="00066DE2"/>
    <w:rsid w:val="000805F2"/>
    <w:rsid w:val="00080E48"/>
    <w:rsid w:val="000830CD"/>
    <w:rsid w:val="0008773E"/>
    <w:rsid w:val="0009058E"/>
    <w:rsid w:val="00090B48"/>
    <w:rsid w:val="000B2F16"/>
    <w:rsid w:val="000B4CF5"/>
    <w:rsid w:val="000B641D"/>
    <w:rsid w:val="000C0C8B"/>
    <w:rsid w:val="000C6C45"/>
    <w:rsid w:val="000D17B8"/>
    <w:rsid w:val="000E6562"/>
    <w:rsid w:val="000F2AB3"/>
    <w:rsid w:val="0010435F"/>
    <w:rsid w:val="00106768"/>
    <w:rsid w:val="00107FFA"/>
    <w:rsid w:val="00111F15"/>
    <w:rsid w:val="001179E1"/>
    <w:rsid w:val="001310FF"/>
    <w:rsid w:val="00144A1D"/>
    <w:rsid w:val="00147463"/>
    <w:rsid w:val="0015379A"/>
    <w:rsid w:val="0016758C"/>
    <w:rsid w:val="00176702"/>
    <w:rsid w:val="00177B74"/>
    <w:rsid w:val="0019443A"/>
    <w:rsid w:val="001A3D0D"/>
    <w:rsid w:val="001A4BCC"/>
    <w:rsid w:val="001B2DFA"/>
    <w:rsid w:val="001B53DD"/>
    <w:rsid w:val="001C2461"/>
    <w:rsid w:val="001D22EF"/>
    <w:rsid w:val="001E1A0D"/>
    <w:rsid w:val="001E3429"/>
    <w:rsid w:val="001F3B69"/>
    <w:rsid w:val="002052DB"/>
    <w:rsid w:val="00205904"/>
    <w:rsid w:val="00210DAA"/>
    <w:rsid w:val="0021291A"/>
    <w:rsid w:val="00216589"/>
    <w:rsid w:val="00217F26"/>
    <w:rsid w:val="00222566"/>
    <w:rsid w:val="00223E57"/>
    <w:rsid w:val="0024120D"/>
    <w:rsid w:val="00252422"/>
    <w:rsid w:val="002811E8"/>
    <w:rsid w:val="002866E0"/>
    <w:rsid w:val="00291EF0"/>
    <w:rsid w:val="00296520"/>
    <w:rsid w:val="002A2949"/>
    <w:rsid w:val="002A7FC2"/>
    <w:rsid w:val="002B6D0F"/>
    <w:rsid w:val="002C299B"/>
    <w:rsid w:val="002C2D55"/>
    <w:rsid w:val="002D2EBD"/>
    <w:rsid w:val="002D4D5A"/>
    <w:rsid w:val="002D732A"/>
    <w:rsid w:val="002E0212"/>
    <w:rsid w:val="002E2EB9"/>
    <w:rsid w:val="002F4EC1"/>
    <w:rsid w:val="0030116F"/>
    <w:rsid w:val="003032E6"/>
    <w:rsid w:val="00304478"/>
    <w:rsid w:val="003208ED"/>
    <w:rsid w:val="00321CBC"/>
    <w:rsid w:val="00345333"/>
    <w:rsid w:val="00346891"/>
    <w:rsid w:val="00352069"/>
    <w:rsid w:val="00357F83"/>
    <w:rsid w:val="003671AC"/>
    <w:rsid w:val="003734D3"/>
    <w:rsid w:val="00386EAD"/>
    <w:rsid w:val="0038787F"/>
    <w:rsid w:val="003B0150"/>
    <w:rsid w:val="003C1803"/>
    <w:rsid w:val="003E3736"/>
    <w:rsid w:val="003E3D9E"/>
    <w:rsid w:val="003F3E16"/>
    <w:rsid w:val="004009BB"/>
    <w:rsid w:val="00407B5D"/>
    <w:rsid w:val="00412C43"/>
    <w:rsid w:val="00415E0E"/>
    <w:rsid w:val="00420C48"/>
    <w:rsid w:val="00431AE4"/>
    <w:rsid w:val="00443C8C"/>
    <w:rsid w:val="004502C0"/>
    <w:rsid w:val="004548D7"/>
    <w:rsid w:val="00465E41"/>
    <w:rsid w:val="004666B4"/>
    <w:rsid w:val="004674D9"/>
    <w:rsid w:val="00473DD8"/>
    <w:rsid w:val="004778A8"/>
    <w:rsid w:val="00484937"/>
    <w:rsid w:val="0049769C"/>
    <w:rsid w:val="004A0C93"/>
    <w:rsid w:val="004B4EC6"/>
    <w:rsid w:val="004B58EB"/>
    <w:rsid w:val="004D736F"/>
    <w:rsid w:val="004E1C34"/>
    <w:rsid w:val="004E3035"/>
    <w:rsid w:val="004E49DB"/>
    <w:rsid w:val="004E518A"/>
    <w:rsid w:val="004E63AB"/>
    <w:rsid w:val="005109B1"/>
    <w:rsid w:val="00510CCC"/>
    <w:rsid w:val="005340E4"/>
    <w:rsid w:val="00536C8C"/>
    <w:rsid w:val="00567C19"/>
    <w:rsid w:val="00571495"/>
    <w:rsid w:val="0058158C"/>
    <w:rsid w:val="005935C4"/>
    <w:rsid w:val="005A07C5"/>
    <w:rsid w:val="005A204B"/>
    <w:rsid w:val="005A38D5"/>
    <w:rsid w:val="005A52D6"/>
    <w:rsid w:val="005E1290"/>
    <w:rsid w:val="005F3634"/>
    <w:rsid w:val="006101A1"/>
    <w:rsid w:val="00612768"/>
    <w:rsid w:val="00614B50"/>
    <w:rsid w:val="00616902"/>
    <w:rsid w:val="006274D3"/>
    <w:rsid w:val="006354BD"/>
    <w:rsid w:val="00635DD1"/>
    <w:rsid w:val="00646947"/>
    <w:rsid w:val="006677BF"/>
    <w:rsid w:val="006708CB"/>
    <w:rsid w:val="00676B7B"/>
    <w:rsid w:val="00681010"/>
    <w:rsid w:val="00694EFF"/>
    <w:rsid w:val="006A6A95"/>
    <w:rsid w:val="006B2C7C"/>
    <w:rsid w:val="006C69F6"/>
    <w:rsid w:val="006D1426"/>
    <w:rsid w:val="006D1D9F"/>
    <w:rsid w:val="006E67E5"/>
    <w:rsid w:val="006F5A87"/>
    <w:rsid w:val="0070036E"/>
    <w:rsid w:val="00710E5A"/>
    <w:rsid w:val="00712C97"/>
    <w:rsid w:val="007369F2"/>
    <w:rsid w:val="00740AA9"/>
    <w:rsid w:val="007422DE"/>
    <w:rsid w:val="00744AA5"/>
    <w:rsid w:val="0076369F"/>
    <w:rsid w:val="00766C9C"/>
    <w:rsid w:val="00785FE7"/>
    <w:rsid w:val="0079089B"/>
    <w:rsid w:val="007933F8"/>
    <w:rsid w:val="00796322"/>
    <w:rsid w:val="007B34EA"/>
    <w:rsid w:val="007C59BB"/>
    <w:rsid w:val="007D37DC"/>
    <w:rsid w:val="007D4D75"/>
    <w:rsid w:val="007D6361"/>
    <w:rsid w:val="007E0604"/>
    <w:rsid w:val="007E301A"/>
    <w:rsid w:val="007F3360"/>
    <w:rsid w:val="007F664A"/>
    <w:rsid w:val="00803276"/>
    <w:rsid w:val="0081010C"/>
    <w:rsid w:val="00812AC3"/>
    <w:rsid w:val="00813D2F"/>
    <w:rsid w:val="00822981"/>
    <w:rsid w:val="008251FD"/>
    <w:rsid w:val="0082716A"/>
    <w:rsid w:val="008378F1"/>
    <w:rsid w:val="00846025"/>
    <w:rsid w:val="008469F0"/>
    <w:rsid w:val="00851D6F"/>
    <w:rsid w:val="00852C5F"/>
    <w:rsid w:val="0085506E"/>
    <w:rsid w:val="008572EA"/>
    <w:rsid w:val="00857510"/>
    <w:rsid w:val="00863338"/>
    <w:rsid w:val="00863FDD"/>
    <w:rsid w:val="008655A4"/>
    <w:rsid w:val="008662AB"/>
    <w:rsid w:val="00867E52"/>
    <w:rsid w:val="008723A0"/>
    <w:rsid w:val="00874239"/>
    <w:rsid w:val="00882257"/>
    <w:rsid w:val="00886F7F"/>
    <w:rsid w:val="008A098D"/>
    <w:rsid w:val="008A339B"/>
    <w:rsid w:val="008A775F"/>
    <w:rsid w:val="008C0D7F"/>
    <w:rsid w:val="008C56C5"/>
    <w:rsid w:val="008C6FE2"/>
    <w:rsid w:val="008D5CA9"/>
    <w:rsid w:val="008E273C"/>
    <w:rsid w:val="008F2C39"/>
    <w:rsid w:val="008F37A2"/>
    <w:rsid w:val="008F77AC"/>
    <w:rsid w:val="00905263"/>
    <w:rsid w:val="0092505C"/>
    <w:rsid w:val="00925704"/>
    <w:rsid w:val="0093532B"/>
    <w:rsid w:val="00941DCD"/>
    <w:rsid w:val="009653B0"/>
    <w:rsid w:val="0096700B"/>
    <w:rsid w:val="00971395"/>
    <w:rsid w:val="00983F9C"/>
    <w:rsid w:val="009845DE"/>
    <w:rsid w:val="00990C75"/>
    <w:rsid w:val="009A7C6F"/>
    <w:rsid w:val="009C0F8C"/>
    <w:rsid w:val="009C79AB"/>
    <w:rsid w:val="009D731D"/>
    <w:rsid w:val="009E0B18"/>
    <w:rsid w:val="009E6B10"/>
    <w:rsid w:val="00A03F62"/>
    <w:rsid w:val="00A06547"/>
    <w:rsid w:val="00A13392"/>
    <w:rsid w:val="00A20C7F"/>
    <w:rsid w:val="00A240A9"/>
    <w:rsid w:val="00A35395"/>
    <w:rsid w:val="00A41339"/>
    <w:rsid w:val="00A4293E"/>
    <w:rsid w:val="00A43F63"/>
    <w:rsid w:val="00A45BCE"/>
    <w:rsid w:val="00A548C0"/>
    <w:rsid w:val="00A549E6"/>
    <w:rsid w:val="00A56830"/>
    <w:rsid w:val="00A607EB"/>
    <w:rsid w:val="00A60EDB"/>
    <w:rsid w:val="00A76106"/>
    <w:rsid w:val="00A81F48"/>
    <w:rsid w:val="00A83FBE"/>
    <w:rsid w:val="00A9203C"/>
    <w:rsid w:val="00A9673C"/>
    <w:rsid w:val="00AA5E68"/>
    <w:rsid w:val="00AA6601"/>
    <w:rsid w:val="00AC0DB4"/>
    <w:rsid w:val="00AC5B08"/>
    <w:rsid w:val="00AC7E1E"/>
    <w:rsid w:val="00AE5A6E"/>
    <w:rsid w:val="00AF68E9"/>
    <w:rsid w:val="00B102C3"/>
    <w:rsid w:val="00B1094A"/>
    <w:rsid w:val="00B11956"/>
    <w:rsid w:val="00B13537"/>
    <w:rsid w:val="00B2168B"/>
    <w:rsid w:val="00B27C7C"/>
    <w:rsid w:val="00B31AFA"/>
    <w:rsid w:val="00B43E34"/>
    <w:rsid w:val="00B55E01"/>
    <w:rsid w:val="00B63FB7"/>
    <w:rsid w:val="00B72DCF"/>
    <w:rsid w:val="00B7478A"/>
    <w:rsid w:val="00B82B7A"/>
    <w:rsid w:val="00B83F1F"/>
    <w:rsid w:val="00B85C47"/>
    <w:rsid w:val="00B911AF"/>
    <w:rsid w:val="00B9701B"/>
    <w:rsid w:val="00BA7ACF"/>
    <w:rsid w:val="00BB06FC"/>
    <w:rsid w:val="00BC494A"/>
    <w:rsid w:val="00BC5820"/>
    <w:rsid w:val="00BD12A8"/>
    <w:rsid w:val="00BE70F8"/>
    <w:rsid w:val="00BF0F58"/>
    <w:rsid w:val="00BF1355"/>
    <w:rsid w:val="00BF2CFA"/>
    <w:rsid w:val="00C01D88"/>
    <w:rsid w:val="00C051A1"/>
    <w:rsid w:val="00C06163"/>
    <w:rsid w:val="00C13B82"/>
    <w:rsid w:val="00C144E3"/>
    <w:rsid w:val="00C1586D"/>
    <w:rsid w:val="00C16531"/>
    <w:rsid w:val="00C24E6A"/>
    <w:rsid w:val="00C332EA"/>
    <w:rsid w:val="00C35BC5"/>
    <w:rsid w:val="00C461D8"/>
    <w:rsid w:val="00C53CA0"/>
    <w:rsid w:val="00C57C00"/>
    <w:rsid w:val="00C61AD4"/>
    <w:rsid w:val="00C81091"/>
    <w:rsid w:val="00C93032"/>
    <w:rsid w:val="00CA14F5"/>
    <w:rsid w:val="00CA6F31"/>
    <w:rsid w:val="00CB03F0"/>
    <w:rsid w:val="00CB3C08"/>
    <w:rsid w:val="00CB4FAE"/>
    <w:rsid w:val="00CC41EA"/>
    <w:rsid w:val="00CC641F"/>
    <w:rsid w:val="00CC7381"/>
    <w:rsid w:val="00CD070F"/>
    <w:rsid w:val="00CD3391"/>
    <w:rsid w:val="00CE1130"/>
    <w:rsid w:val="00CF330C"/>
    <w:rsid w:val="00CF4E72"/>
    <w:rsid w:val="00CF5485"/>
    <w:rsid w:val="00D045B8"/>
    <w:rsid w:val="00D0486B"/>
    <w:rsid w:val="00D10A87"/>
    <w:rsid w:val="00D11EE9"/>
    <w:rsid w:val="00D12256"/>
    <w:rsid w:val="00D21975"/>
    <w:rsid w:val="00D22F83"/>
    <w:rsid w:val="00D4400B"/>
    <w:rsid w:val="00D449D3"/>
    <w:rsid w:val="00D64FB3"/>
    <w:rsid w:val="00D6737C"/>
    <w:rsid w:val="00D67BD6"/>
    <w:rsid w:val="00D71133"/>
    <w:rsid w:val="00D74163"/>
    <w:rsid w:val="00D75FB5"/>
    <w:rsid w:val="00D7748B"/>
    <w:rsid w:val="00DA2890"/>
    <w:rsid w:val="00DA49D1"/>
    <w:rsid w:val="00DA69AE"/>
    <w:rsid w:val="00DA6DC8"/>
    <w:rsid w:val="00DB54EE"/>
    <w:rsid w:val="00DB64F2"/>
    <w:rsid w:val="00DC18F3"/>
    <w:rsid w:val="00DD692A"/>
    <w:rsid w:val="00DE35E4"/>
    <w:rsid w:val="00DF02FF"/>
    <w:rsid w:val="00E032B6"/>
    <w:rsid w:val="00E21923"/>
    <w:rsid w:val="00E23739"/>
    <w:rsid w:val="00E2532D"/>
    <w:rsid w:val="00E266EF"/>
    <w:rsid w:val="00E35D68"/>
    <w:rsid w:val="00E4263B"/>
    <w:rsid w:val="00E47A2D"/>
    <w:rsid w:val="00E47F77"/>
    <w:rsid w:val="00E54F8B"/>
    <w:rsid w:val="00E63C33"/>
    <w:rsid w:val="00E67541"/>
    <w:rsid w:val="00E71550"/>
    <w:rsid w:val="00E755D1"/>
    <w:rsid w:val="00E90967"/>
    <w:rsid w:val="00E92FC5"/>
    <w:rsid w:val="00EA3322"/>
    <w:rsid w:val="00EA4839"/>
    <w:rsid w:val="00EB7F81"/>
    <w:rsid w:val="00EC1232"/>
    <w:rsid w:val="00ED08E1"/>
    <w:rsid w:val="00ED3DDE"/>
    <w:rsid w:val="00EE1EE8"/>
    <w:rsid w:val="00EE69C6"/>
    <w:rsid w:val="00EF12AE"/>
    <w:rsid w:val="00EF4AF2"/>
    <w:rsid w:val="00F14E80"/>
    <w:rsid w:val="00F2132E"/>
    <w:rsid w:val="00F44C72"/>
    <w:rsid w:val="00F57203"/>
    <w:rsid w:val="00F6095D"/>
    <w:rsid w:val="00F627B6"/>
    <w:rsid w:val="00F76E30"/>
    <w:rsid w:val="00F8136A"/>
    <w:rsid w:val="00F856B1"/>
    <w:rsid w:val="00F94FF1"/>
    <w:rsid w:val="00FA2AB7"/>
    <w:rsid w:val="00FA630A"/>
    <w:rsid w:val="00FA7A88"/>
    <w:rsid w:val="00FB3081"/>
    <w:rsid w:val="00FB432D"/>
    <w:rsid w:val="00FC46A1"/>
    <w:rsid w:val="00FD2362"/>
    <w:rsid w:val="00FE690C"/>
    <w:rsid w:val="00FE696F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04DB5FA-B704-46D1-B98C-926EBF19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3A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3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iPriority w:val="99"/>
    <w:unhideWhenUsed/>
    <w:rsid w:val="006274D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1, Char Char"/>
    <w:basedOn w:val="DefaultParagraphFont"/>
    <w:link w:val="Header"/>
    <w:uiPriority w:val="99"/>
    <w:rsid w:val="006274D3"/>
  </w:style>
  <w:style w:type="paragraph" w:styleId="Footer">
    <w:name w:val="footer"/>
    <w:basedOn w:val="Normal"/>
    <w:link w:val="FooterChar"/>
    <w:uiPriority w:val="99"/>
    <w:unhideWhenUsed/>
    <w:rsid w:val="00627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4D3"/>
  </w:style>
  <w:style w:type="paragraph" w:styleId="BalloonText">
    <w:name w:val="Balloon Text"/>
    <w:basedOn w:val="Normal"/>
    <w:link w:val="BalloonTextChar"/>
    <w:uiPriority w:val="99"/>
    <w:semiHidden/>
    <w:unhideWhenUsed/>
    <w:rsid w:val="00627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D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23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8723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qFormat/>
    <w:rsid w:val="008723A0"/>
    <w:pPr>
      <w:spacing w:after="160" w:line="259" w:lineRule="auto"/>
      <w:ind w:left="720"/>
      <w:contextualSpacing/>
      <w:jc w:val="both"/>
    </w:pPr>
    <w:rPr>
      <w:rFonts w:eastAsiaTheme="minorHAnsi"/>
      <w:szCs w:val="22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locked/>
    <w:rsid w:val="008723A0"/>
    <w:rPr>
      <w:rFonts w:eastAsiaTheme="minorHAnsi"/>
      <w:szCs w:val="22"/>
    </w:rPr>
  </w:style>
  <w:style w:type="table" w:styleId="TableGrid">
    <w:name w:val="Table Grid"/>
    <w:basedOn w:val="TableNormal"/>
    <w:uiPriority w:val="39"/>
    <w:rsid w:val="008723A0"/>
    <w:rPr>
      <w:rFonts w:eastAsiaTheme="minorHAns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3A0"/>
    <w:pPr>
      <w:spacing w:after="200"/>
    </w:pPr>
    <w:rPr>
      <w:rFonts w:eastAsiaTheme="minorHAnsi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3A0"/>
    <w:rPr>
      <w:rFonts w:eastAsiaTheme="minorHAnsi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3A0"/>
    <w:rPr>
      <w:rFonts w:eastAsiaTheme="minorHAnsi"/>
      <w:b/>
      <w:bCs/>
      <w:sz w:val="20"/>
      <w:szCs w:val="20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8723A0"/>
    <w:pPr>
      <w:spacing w:before="480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723A0"/>
    <w:pPr>
      <w:spacing w:after="100" w:line="276" w:lineRule="auto"/>
    </w:pPr>
    <w:rPr>
      <w:rFonts w:eastAsiaTheme="minorHAnsi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8723A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723A0"/>
    <w:pPr>
      <w:spacing w:after="100" w:line="276" w:lineRule="auto"/>
      <w:ind w:left="220"/>
    </w:pPr>
    <w:rPr>
      <w:rFonts w:eastAsiaTheme="minorHAnsi"/>
      <w:sz w:val="22"/>
      <w:szCs w:val="22"/>
      <w:lang w:val="ro-RO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rsid w:val="00D449D3"/>
    <w:pPr>
      <w:widowControl w:val="0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D449D3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uiPriority w:val="99"/>
    <w:semiHidden/>
    <w:rsid w:val="00D449D3"/>
    <w:rPr>
      <w:rFonts w:cs="Times New Roman"/>
      <w:vertAlign w:val="superscript"/>
    </w:rPr>
  </w:style>
  <w:style w:type="paragraph" w:customStyle="1" w:styleId="Default">
    <w:name w:val="Default"/>
    <w:rsid w:val="00B2168B"/>
    <w:pPr>
      <w:autoSpaceDE w:val="0"/>
      <w:autoSpaceDN w:val="0"/>
      <w:adjustRightInd w:val="0"/>
    </w:pPr>
    <w:rPr>
      <w:rFonts w:ascii="Arial" w:hAnsi="Arial" w:cs="Arial"/>
      <w:color w:val="000000"/>
      <w:lang w:val="ro-RO"/>
    </w:rPr>
  </w:style>
  <w:style w:type="character" w:customStyle="1" w:styleId="preformatatted">
    <w:name w:val="preformatatted"/>
    <w:basedOn w:val="DefaultParagraphFont"/>
    <w:rsid w:val="00291EF0"/>
  </w:style>
  <w:style w:type="table" w:styleId="MediumList2-Accent1">
    <w:name w:val="Medium List 2 Accent 1"/>
    <w:basedOn w:val="TableNormal"/>
    <w:uiPriority w:val="66"/>
    <w:rsid w:val="001E1A0D"/>
    <w:rPr>
      <w:rFonts w:asciiTheme="majorHAnsi" w:eastAsiaTheme="majorEastAsia" w:hAnsiTheme="majorHAnsi" w:cstheme="majorBidi"/>
      <w:color w:val="000000" w:themeColor="text1"/>
      <w:sz w:val="22"/>
      <w:szCs w:val="22"/>
      <w:lang w:val="ro-RO" w:eastAsia="ro-RO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1E1A0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E1A0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DRAGOS2">
    <w:name w:val="DRAGOS 2"/>
    <w:basedOn w:val="Normal"/>
    <w:link w:val="DRAGOS2Char"/>
    <w:rsid w:val="00EA4839"/>
    <w:pPr>
      <w:spacing w:before="120" w:line="288" w:lineRule="auto"/>
    </w:pPr>
    <w:rPr>
      <w:rFonts w:ascii="Verdana" w:eastAsia="Times New Roman" w:hAnsi="Verdana" w:cs="Times New Roman"/>
      <w:i/>
      <w:iCs/>
      <w:lang w:val="ro-RO"/>
    </w:rPr>
  </w:style>
  <w:style w:type="character" w:customStyle="1" w:styleId="DRAGOS2Char">
    <w:name w:val="DRAGOS 2 Char"/>
    <w:link w:val="DRAGOS2"/>
    <w:rsid w:val="00EA4839"/>
    <w:rPr>
      <w:rFonts w:ascii="Verdana" w:eastAsia="Times New Roman" w:hAnsi="Verdana" w:cs="Times New Roman"/>
      <w:i/>
      <w:iCs/>
      <w:lang w:val="ro-RO"/>
    </w:rPr>
  </w:style>
  <w:style w:type="character" w:customStyle="1" w:styleId="HeaderChar1">
    <w:name w:val="Header Char1"/>
    <w:aliases w:val="Char Char"/>
    <w:locked/>
    <w:rsid w:val="00EA4839"/>
    <w:rPr>
      <w:rFonts w:ascii="Verdana" w:eastAsia="Verdana" w:hAnsi="Verdana" w:cs="Verdana"/>
      <w:sz w:val="22"/>
      <w:szCs w:val="22"/>
      <w:lang w:bidi="en-US"/>
    </w:rPr>
  </w:style>
  <w:style w:type="character" w:customStyle="1" w:styleId="None">
    <w:name w:val="None"/>
    <w:rsid w:val="00D21975"/>
  </w:style>
  <w:style w:type="numbering" w:customStyle="1" w:styleId="ImportedStyle4">
    <w:name w:val="Imported Style 4"/>
    <w:rsid w:val="00CC7381"/>
    <w:pPr>
      <w:numPr>
        <w:numId w:val="30"/>
      </w:numPr>
    </w:pPr>
  </w:style>
  <w:style w:type="numbering" w:customStyle="1" w:styleId="ImportedStyle5">
    <w:name w:val="Imported Style 5"/>
    <w:rsid w:val="00F627B6"/>
    <w:pPr>
      <w:numPr>
        <w:numId w:val="32"/>
      </w:numPr>
    </w:pPr>
  </w:style>
  <w:style w:type="paragraph" w:customStyle="1" w:styleId="instruct">
    <w:name w:val="instruct"/>
    <w:basedOn w:val="Normal"/>
    <w:rsid w:val="00A41339"/>
    <w:pPr>
      <w:widowControl w:val="0"/>
      <w:autoSpaceDE w:val="0"/>
      <w:autoSpaceDN w:val="0"/>
      <w:adjustRightInd w:val="0"/>
      <w:spacing w:before="40" w:after="40"/>
    </w:pPr>
    <w:rPr>
      <w:rFonts w:ascii="Trebuchet MS" w:eastAsia="Times New Roman" w:hAnsi="Trebuchet MS" w:cs="Arial"/>
      <w:i/>
      <w:iCs/>
      <w:sz w:val="18"/>
      <w:szCs w:val="21"/>
      <w:lang w:val="ro-RO" w:eastAsia="sk-SK"/>
    </w:rPr>
  </w:style>
  <w:style w:type="paragraph" w:customStyle="1" w:styleId="Style62">
    <w:name w:val="Style62"/>
    <w:basedOn w:val="Normal"/>
    <w:uiPriority w:val="99"/>
    <w:rsid w:val="002052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617B69-B472-48F4-A1F9-BD637241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Vertical Graphic</dc:creator>
  <cp:lastModifiedBy>Microsoft account</cp:lastModifiedBy>
  <cp:revision>92</cp:revision>
  <cp:lastPrinted>2022-02-01T18:11:00Z</cp:lastPrinted>
  <dcterms:created xsi:type="dcterms:W3CDTF">2018-04-02T17:49:00Z</dcterms:created>
  <dcterms:modified xsi:type="dcterms:W3CDTF">2022-05-25T05:58:00Z</dcterms:modified>
</cp:coreProperties>
</file>